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0F09" w:rsidRPr="00BE7649" w:rsidRDefault="00BA7542" w:rsidP="001571F3">
      <w:pPr>
        <w:spacing w:after="0" w:line="240" w:lineRule="auto"/>
        <w:jc w:val="center"/>
        <w:rPr>
          <w:rFonts w:ascii="Times New Roman" w:hAnsi="Times New Roman" w:cs="Times New Roman"/>
          <w:b/>
          <w:sz w:val="24"/>
          <w:szCs w:val="24"/>
          <w:u w:val="single"/>
        </w:rPr>
      </w:pPr>
      <w:r w:rsidRPr="00BE7649">
        <w:rPr>
          <w:rFonts w:ascii="Times New Roman" w:hAnsi="Times New Roman" w:cs="Times New Roman"/>
          <w:b/>
          <w:sz w:val="24"/>
          <w:szCs w:val="24"/>
          <w:u w:val="single"/>
        </w:rPr>
        <w:t xml:space="preserve">HOW TO CREATE </w:t>
      </w:r>
      <w:r w:rsidR="000B0F09" w:rsidRPr="00BE7649">
        <w:rPr>
          <w:rFonts w:ascii="Times New Roman" w:hAnsi="Times New Roman" w:cs="Times New Roman"/>
          <w:b/>
          <w:sz w:val="24"/>
          <w:szCs w:val="24"/>
          <w:u w:val="single"/>
        </w:rPr>
        <w:t>ACTIVE CITATION</w:t>
      </w:r>
      <w:r w:rsidR="009B1971" w:rsidRPr="00BE7649">
        <w:rPr>
          <w:rFonts w:ascii="Times New Roman" w:hAnsi="Times New Roman" w:cs="Times New Roman"/>
          <w:b/>
          <w:sz w:val="24"/>
          <w:szCs w:val="24"/>
          <w:u w:val="single"/>
        </w:rPr>
        <w:t>S</w:t>
      </w:r>
      <w:r w:rsidR="00F22F51" w:rsidRPr="00BE7649">
        <w:rPr>
          <w:rFonts w:ascii="Times New Roman" w:hAnsi="Times New Roman" w:cs="Times New Roman"/>
          <w:b/>
          <w:sz w:val="24"/>
          <w:szCs w:val="24"/>
          <w:u w:val="single"/>
        </w:rPr>
        <w:t xml:space="preserve"> USING MS-</w:t>
      </w:r>
      <w:r w:rsidR="000B0F09" w:rsidRPr="00BE7649">
        <w:rPr>
          <w:rFonts w:ascii="Times New Roman" w:hAnsi="Times New Roman" w:cs="Times New Roman"/>
          <w:b/>
          <w:sz w:val="24"/>
          <w:szCs w:val="24"/>
          <w:u w:val="single"/>
        </w:rPr>
        <w:t>WORD</w:t>
      </w:r>
    </w:p>
    <w:p w:rsidR="00F22F51" w:rsidRPr="00BE7649" w:rsidRDefault="00F22F51" w:rsidP="001571F3">
      <w:pPr>
        <w:spacing w:after="0" w:line="240" w:lineRule="auto"/>
        <w:jc w:val="center"/>
        <w:rPr>
          <w:rFonts w:ascii="Times New Roman" w:hAnsi="Times New Roman" w:cs="Times New Roman"/>
          <w:b/>
          <w:sz w:val="24"/>
          <w:szCs w:val="24"/>
        </w:rPr>
      </w:pPr>
    </w:p>
    <w:p w:rsidR="000C5367" w:rsidRPr="00BE7649" w:rsidRDefault="000C5367" w:rsidP="001571F3">
      <w:pPr>
        <w:spacing w:after="0" w:line="240" w:lineRule="auto"/>
        <w:jc w:val="center"/>
        <w:rPr>
          <w:rFonts w:ascii="Times New Roman" w:hAnsi="Times New Roman" w:cs="Times New Roman"/>
          <w:b/>
          <w:sz w:val="24"/>
          <w:szCs w:val="24"/>
        </w:rPr>
      </w:pPr>
      <w:r w:rsidRPr="00BE7649">
        <w:rPr>
          <w:rFonts w:ascii="Times New Roman" w:hAnsi="Times New Roman" w:cs="Times New Roman"/>
          <w:b/>
          <w:sz w:val="24"/>
          <w:szCs w:val="24"/>
        </w:rPr>
        <w:t>Andrew Moravcsik</w:t>
      </w:r>
    </w:p>
    <w:p w:rsidR="000C5367" w:rsidRPr="00BE7649" w:rsidRDefault="000C5367" w:rsidP="001571F3">
      <w:pPr>
        <w:spacing w:after="0" w:line="240" w:lineRule="auto"/>
        <w:jc w:val="center"/>
        <w:rPr>
          <w:rFonts w:ascii="Times New Roman" w:hAnsi="Times New Roman" w:cs="Times New Roman"/>
          <w:b/>
          <w:sz w:val="24"/>
          <w:szCs w:val="24"/>
        </w:rPr>
      </w:pPr>
      <w:r w:rsidRPr="00BE7649">
        <w:rPr>
          <w:rFonts w:ascii="Times New Roman" w:hAnsi="Times New Roman" w:cs="Times New Roman"/>
          <w:b/>
          <w:sz w:val="24"/>
          <w:szCs w:val="24"/>
        </w:rPr>
        <w:t>Princeton University</w:t>
      </w:r>
    </w:p>
    <w:p w:rsidR="000C5367" w:rsidRPr="00BE7649" w:rsidRDefault="00BE7649" w:rsidP="001571F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May </w:t>
      </w:r>
      <w:r w:rsidR="000C5367" w:rsidRPr="00BE7649">
        <w:rPr>
          <w:rFonts w:ascii="Times New Roman" w:hAnsi="Times New Roman" w:cs="Times New Roman"/>
          <w:b/>
          <w:sz w:val="24"/>
          <w:szCs w:val="24"/>
        </w:rPr>
        <w:t>2012</w:t>
      </w:r>
    </w:p>
    <w:p w:rsidR="001571F3" w:rsidRPr="00BE7649" w:rsidRDefault="001571F3" w:rsidP="001571F3">
      <w:pPr>
        <w:tabs>
          <w:tab w:val="left" w:pos="0"/>
          <w:tab w:val="left" w:pos="576"/>
          <w:tab w:val="left" w:pos="1152"/>
          <w:tab w:val="left" w:pos="2304"/>
          <w:tab w:val="left" w:pos="3456"/>
          <w:tab w:val="left" w:pos="4608"/>
          <w:tab w:val="left" w:pos="5760"/>
          <w:tab w:val="left" w:pos="6912"/>
        </w:tabs>
        <w:suppressAutoHyphens/>
        <w:spacing w:after="0" w:line="240" w:lineRule="auto"/>
        <w:rPr>
          <w:rFonts w:ascii="Times New Roman" w:hAnsi="Times New Roman" w:cs="Times New Roman"/>
          <w:sz w:val="24"/>
          <w:szCs w:val="24"/>
        </w:rPr>
      </w:pPr>
    </w:p>
    <w:p w:rsidR="001571F3" w:rsidRPr="00BE7649" w:rsidRDefault="001571F3" w:rsidP="001571F3">
      <w:pPr>
        <w:tabs>
          <w:tab w:val="left" w:pos="0"/>
          <w:tab w:val="left" w:pos="576"/>
          <w:tab w:val="left" w:pos="1152"/>
          <w:tab w:val="left" w:pos="2304"/>
          <w:tab w:val="left" w:pos="3456"/>
          <w:tab w:val="left" w:pos="4608"/>
          <w:tab w:val="left" w:pos="5760"/>
          <w:tab w:val="left" w:pos="6912"/>
        </w:tabs>
        <w:suppressAutoHyphens/>
        <w:spacing w:after="0" w:line="240" w:lineRule="auto"/>
        <w:rPr>
          <w:rFonts w:ascii="Times New Roman" w:hAnsi="Times New Roman" w:cs="Times New Roman"/>
          <w:b/>
          <w:sz w:val="24"/>
          <w:szCs w:val="24"/>
          <w:u w:val="single"/>
        </w:rPr>
      </w:pPr>
      <w:r w:rsidRPr="00BE7649">
        <w:rPr>
          <w:rFonts w:ascii="Times New Roman" w:hAnsi="Times New Roman" w:cs="Times New Roman"/>
          <w:b/>
          <w:sz w:val="24"/>
          <w:szCs w:val="24"/>
          <w:u w:val="single"/>
        </w:rPr>
        <w:t>The Active Citation Standard</w:t>
      </w:r>
    </w:p>
    <w:p w:rsidR="001571F3" w:rsidRPr="00BE7649" w:rsidRDefault="001571F3" w:rsidP="001571F3">
      <w:pPr>
        <w:tabs>
          <w:tab w:val="left" w:pos="0"/>
          <w:tab w:val="left" w:pos="576"/>
          <w:tab w:val="left" w:pos="1152"/>
          <w:tab w:val="left" w:pos="2304"/>
          <w:tab w:val="left" w:pos="3456"/>
          <w:tab w:val="left" w:pos="4608"/>
          <w:tab w:val="left" w:pos="5760"/>
          <w:tab w:val="left" w:pos="6912"/>
        </w:tabs>
        <w:suppressAutoHyphens/>
        <w:spacing w:after="0" w:line="240" w:lineRule="auto"/>
        <w:rPr>
          <w:rFonts w:ascii="Times New Roman" w:hAnsi="Times New Roman" w:cs="Times New Roman"/>
          <w:sz w:val="24"/>
          <w:szCs w:val="24"/>
        </w:rPr>
      </w:pPr>
    </w:p>
    <w:p w:rsidR="006A0AB1" w:rsidRPr="00BE7649" w:rsidRDefault="005C5CF9" w:rsidP="001571F3">
      <w:pPr>
        <w:tabs>
          <w:tab w:val="left" w:pos="0"/>
          <w:tab w:val="left" w:pos="576"/>
          <w:tab w:val="left" w:pos="1152"/>
          <w:tab w:val="left" w:pos="2304"/>
          <w:tab w:val="left" w:pos="3456"/>
          <w:tab w:val="left" w:pos="4608"/>
          <w:tab w:val="left" w:pos="5760"/>
          <w:tab w:val="left" w:pos="6912"/>
        </w:tabs>
        <w:suppressAutoHyphens/>
        <w:spacing w:after="0" w:line="240" w:lineRule="auto"/>
        <w:rPr>
          <w:rFonts w:ascii="Times New Roman" w:hAnsi="Times New Roman" w:cs="Times New Roman"/>
          <w:sz w:val="24"/>
          <w:szCs w:val="24"/>
        </w:rPr>
      </w:pPr>
      <w:r w:rsidRPr="00BE7649">
        <w:rPr>
          <w:rFonts w:ascii="Times New Roman" w:hAnsi="Times New Roman" w:cs="Times New Roman"/>
          <w:sz w:val="24"/>
          <w:szCs w:val="24"/>
        </w:rPr>
        <w:t xml:space="preserve">Active citation is </w:t>
      </w:r>
      <w:r w:rsidR="00F22F51" w:rsidRPr="00BE7649">
        <w:rPr>
          <w:rFonts w:ascii="Times New Roman" w:hAnsi="Times New Roman" w:cs="Times New Roman"/>
          <w:sz w:val="24"/>
          <w:szCs w:val="24"/>
        </w:rPr>
        <w:t xml:space="preserve">format for presenting </w:t>
      </w:r>
      <w:r w:rsidR="00FF2A41" w:rsidRPr="00BE7649">
        <w:rPr>
          <w:rFonts w:ascii="Times New Roman" w:hAnsi="Times New Roman" w:cs="Times New Roman"/>
          <w:sz w:val="24"/>
          <w:szCs w:val="24"/>
        </w:rPr>
        <w:t xml:space="preserve">qualitative </w:t>
      </w:r>
      <w:r w:rsidR="00F22F51" w:rsidRPr="00BE7649">
        <w:rPr>
          <w:rFonts w:ascii="Times New Roman" w:hAnsi="Times New Roman" w:cs="Times New Roman"/>
          <w:sz w:val="24"/>
          <w:szCs w:val="24"/>
        </w:rPr>
        <w:t xml:space="preserve">social scientific research </w:t>
      </w:r>
      <w:r w:rsidRPr="00BE7649">
        <w:rPr>
          <w:rFonts w:ascii="Times New Roman" w:hAnsi="Times New Roman" w:cs="Times New Roman"/>
          <w:sz w:val="24"/>
          <w:szCs w:val="24"/>
        </w:rPr>
        <w:t>designed to help render textual data</w:t>
      </w:r>
      <w:r w:rsidR="00FF2A41" w:rsidRPr="00BE7649">
        <w:rPr>
          <w:rFonts w:ascii="Times New Roman" w:hAnsi="Times New Roman" w:cs="Times New Roman"/>
          <w:sz w:val="24"/>
          <w:szCs w:val="24"/>
        </w:rPr>
        <w:t>/</w:t>
      </w:r>
      <w:r w:rsidRPr="00BE7649">
        <w:rPr>
          <w:rFonts w:ascii="Times New Roman" w:hAnsi="Times New Roman" w:cs="Times New Roman"/>
          <w:sz w:val="24"/>
          <w:szCs w:val="24"/>
        </w:rPr>
        <w:t>evidence</w:t>
      </w:r>
      <w:r w:rsidR="00FF2A41" w:rsidRPr="00BE7649">
        <w:rPr>
          <w:rFonts w:ascii="Times New Roman" w:hAnsi="Times New Roman" w:cs="Times New Roman"/>
          <w:sz w:val="24"/>
          <w:szCs w:val="24"/>
        </w:rPr>
        <w:t xml:space="preserve"> and analysis </w:t>
      </w:r>
      <w:r w:rsidRPr="00BE7649">
        <w:rPr>
          <w:rFonts w:ascii="Times New Roman" w:hAnsi="Times New Roman" w:cs="Times New Roman"/>
          <w:sz w:val="24"/>
          <w:szCs w:val="24"/>
        </w:rPr>
        <w:t>more transparent</w:t>
      </w:r>
      <w:r w:rsidR="00F22F51" w:rsidRPr="00BE7649">
        <w:rPr>
          <w:rFonts w:ascii="Times New Roman" w:hAnsi="Times New Roman" w:cs="Times New Roman"/>
          <w:sz w:val="24"/>
          <w:szCs w:val="24"/>
        </w:rPr>
        <w:t>,</w:t>
      </w:r>
      <w:r w:rsidR="00FF2A41" w:rsidRPr="00BE7649">
        <w:rPr>
          <w:rFonts w:ascii="Times New Roman" w:hAnsi="Times New Roman" w:cs="Times New Roman"/>
          <w:sz w:val="24"/>
          <w:szCs w:val="24"/>
        </w:rPr>
        <w:t xml:space="preserve"> replicable</w:t>
      </w:r>
      <w:r w:rsidR="00F22F51" w:rsidRPr="00BE7649">
        <w:rPr>
          <w:rFonts w:ascii="Times New Roman" w:hAnsi="Times New Roman" w:cs="Times New Roman"/>
          <w:sz w:val="24"/>
          <w:szCs w:val="24"/>
        </w:rPr>
        <w:t xml:space="preserve"> and immediate</w:t>
      </w:r>
      <w:r w:rsidR="001571F3" w:rsidRPr="00BE7649">
        <w:rPr>
          <w:rFonts w:ascii="Times New Roman" w:hAnsi="Times New Roman" w:cs="Times New Roman"/>
          <w:sz w:val="24"/>
          <w:szCs w:val="24"/>
        </w:rPr>
        <w:t xml:space="preserve"> by hyperlinking annotated footnotes</w:t>
      </w:r>
      <w:r w:rsidR="00F22F51" w:rsidRPr="00BE7649">
        <w:rPr>
          <w:rFonts w:ascii="Times New Roman" w:hAnsi="Times New Roman" w:cs="Times New Roman"/>
          <w:sz w:val="24"/>
          <w:szCs w:val="24"/>
        </w:rPr>
        <w:t xml:space="preserve"> to source material</w:t>
      </w:r>
      <w:r w:rsidRPr="00BE7649">
        <w:rPr>
          <w:rFonts w:ascii="Times New Roman" w:hAnsi="Times New Roman" w:cs="Times New Roman"/>
          <w:sz w:val="24"/>
          <w:szCs w:val="24"/>
        </w:rPr>
        <w:t xml:space="preserve">. </w:t>
      </w:r>
      <w:r w:rsidR="00F22F51" w:rsidRPr="00BE7649">
        <w:rPr>
          <w:rFonts w:ascii="Times New Roman" w:hAnsi="Times New Roman" w:cs="Times New Roman"/>
          <w:sz w:val="24"/>
          <w:szCs w:val="24"/>
        </w:rPr>
        <w:t xml:space="preserve">This approach </w:t>
      </w:r>
      <w:r w:rsidR="00F22F51" w:rsidRPr="00BE7649">
        <w:rPr>
          <w:rFonts w:ascii="Times New Roman" w:hAnsi="Times New Roman" w:cs="Times New Roman"/>
          <w:sz w:val="24"/>
          <w:szCs w:val="24"/>
        </w:rPr>
        <w:t>affords a real time, one-click, connection between footnote citation and source material (and back), within a document. An appendix at the end of the document contains the source material in the order of citation</w:t>
      </w:r>
      <w:r w:rsidR="00F22F51" w:rsidRPr="00BE7649">
        <w:rPr>
          <w:rFonts w:ascii="Times New Roman" w:hAnsi="Times New Roman" w:cs="Times New Roman"/>
          <w:sz w:val="24"/>
          <w:szCs w:val="24"/>
        </w:rPr>
        <w:t xml:space="preserve">, and doubles as </w:t>
      </w:r>
      <w:r w:rsidR="00F22F51" w:rsidRPr="00BE7649">
        <w:rPr>
          <w:rFonts w:ascii="Times New Roman" w:hAnsi="Times New Roman" w:cs="Times New Roman"/>
          <w:sz w:val="24"/>
          <w:szCs w:val="24"/>
        </w:rPr>
        <w:t xml:space="preserve">an independent set of sources </w:t>
      </w:r>
      <w:r w:rsidR="00F22F51" w:rsidRPr="00BE7649">
        <w:rPr>
          <w:rFonts w:ascii="Times New Roman" w:hAnsi="Times New Roman" w:cs="Times New Roman"/>
          <w:sz w:val="24"/>
          <w:szCs w:val="24"/>
        </w:rPr>
        <w:t xml:space="preserve">that </w:t>
      </w:r>
      <w:r w:rsidR="00F22F51" w:rsidRPr="00BE7649">
        <w:rPr>
          <w:rFonts w:ascii="Times New Roman" w:hAnsi="Times New Roman" w:cs="Times New Roman"/>
          <w:sz w:val="24"/>
          <w:szCs w:val="24"/>
        </w:rPr>
        <w:t xml:space="preserve">scholars can use for any purpose. </w:t>
      </w:r>
      <w:r w:rsidR="00F22F51" w:rsidRPr="00BE7649">
        <w:rPr>
          <w:rFonts w:ascii="Times New Roman" w:hAnsi="Times New Roman" w:cs="Times New Roman"/>
          <w:sz w:val="24"/>
          <w:szCs w:val="24"/>
        </w:rPr>
        <w:t>A</w:t>
      </w:r>
      <w:r w:rsidR="00F22F51" w:rsidRPr="00BE7649">
        <w:rPr>
          <w:rFonts w:ascii="Times New Roman" w:hAnsi="Times New Roman" w:cs="Times New Roman"/>
          <w:sz w:val="24"/>
          <w:szCs w:val="24"/>
        </w:rPr>
        <w:t xml:space="preserve">uthors are </w:t>
      </w:r>
      <w:r w:rsidR="00F22F51" w:rsidRPr="00BE7649">
        <w:rPr>
          <w:rFonts w:ascii="Times New Roman" w:hAnsi="Times New Roman" w:cs="Times New Roman"/>
          <w:sz w:val="24"/>
          <w:szCs w:val="24"/>
        </w:rPr>
        <w:t xml:space="preserve">thus </w:t>
      </w:r>
      <w:r w:rsidR="00F22F51" w:rsidRPr="00BE7649">
        <w:rPr>
          <w:rFonts w:ascii="Times New Roman" w:hAnsi="Times New Roman" w:cs="Times New Roman"/>
          <w:sz w:val="24"/>
          <w:szCs w:val="24"/>
        </w:rPr>
        <w:t xml:space="preserve">not limited to on-line source material. </w:t>
      </w:r>
      <w:r w:rsidRPr="00BE7649">
        <w:rPr>
          <w:rFonts w:ascii="Times New Roman" w:hAnsi="Times New Roman" w:cs="Times New Roman"/>
          <w:sz w:val="24"/>
          <w:szCs w:val="24"/>
        </w:rPr>
        <w:t>The methodology is described in Andrew Moravcsik “</w:t>
      </w:r>
      <w:hyperlink r:id="rId8" w:history="1">
        <w:r w:rsidRPr="00BE7649">
          <w:rPr>
            <w:rStyle w:val="Hyperlink"/>
            <w:rFonts w:ascii="Times New Roman" w:hAnsi="Times New Roman" w:cs="Times New Roman"/>
            <w:sz w:val="24"/>
            <w:szCs w:val="24"/>
          </w:rPr>
          <w:t>Active Citation: A Precondition for Replicable Qualitative Research</w:t>
        </w:r>
      </w:hyperlink>
      <w:r w:rsidR="00F22F51" w:rsidRPr="00BE7649">
        <w:rPr>
          <w:rFonts w:ascii="Times New Roman" w:hAnsi="Times New Roman" w:cs="Times New Roman"/>
          <w:sz w:val="24"/>
          <w:szCs w:val="24"/>
        </w:rPr>
        <w:t>,</w:t>
      </w:r>
      <w:r w:rsidRPr="00BE7649">
        <w:rPr>
          <w:rFonts w:ascii="Times New Roman" w:hAnsi="Times New Roman" w:cs="Times New Roman"/>
          <w:sz w:val="24"/>
          <w:szCs w:val="24"/>
        </w:rPr>
        <w:t xml:space="preserve">” </w:t>
      </w:r>
      <w:r w:rsidRPr="00BE7649">
        <w:rPr>
          <w:rFonts w:ascii="Times New Roman" w:hAnsi="Times New Roman" w:cs="Times New Roman"/>
          <w:i/>
          <w:sz w:val="24"/>
          <w:szCs w:val="24"/>
        </w:rPr>
        <w:t>PS: Political Science and Politics</w:t>
      </w:r>
      <w:r w:rsidRPr="00BE7649">
        <w:rPr>
          <w:rFonts w:ascii="Times New Roman" w:hAnsi="Times New Roman" w:cs="Times New Roman"/>
          <w:sz w:val="24"/>
          <w:szCs w:val="24"/>
        </w:rPr>
        <w:t xml:space="preserve"> 43:1 (January 2010).</w:t>
      </w:r>
      <w:r w:rsidR="001571F3" w:rsidRPr="00BE7649">
        <w:rPr>
          <w:rFonts w:ascii="Times New Roman" w:hAnsi="Times New Roman" w:cs="Times New Roman"/>
          <w:sz w:val="24"/>
          <w:szCs w:val="24"/>
        </w:rPr>
        <w:t xml:space="preserve"> </w:t>
      </w:r>
    </w:p>
    <w:p w:rsidR="006A0AB1" w:rsidRPr="00BE7649" w:rsidRDefault="006A0AB1" w:rsidP="001571F3">
      <w:pPr>
        <w:tabs>
          <w:tab w:val="left" w:pos="0"/>
          <w:tab w:val="left" w:pos="576"/>
          <w:tab w:val="left" w:pos="1152"/>
          <w:tab w:val="left" w:pos="2304"/>
          <w:tab w:val="left" w:pos="3456"/>
          <w:tab w:val="left" w:pos="4608"/>
          <w:tab w:val="left" w:pos="5760"/>
          <w:tab w:val="left" w:pos="6912"/>
        </w:tabs>
        <w:suppressAutoHyphens/>
        <w:spacing w:after="0" w:line="240" w:lineRule="auto"/>
        <w:rPr>
          <w:rFonts w:ascii="Times New Roman" w:hAnsi="Times New Roman" w:cs="Times New Roman"/>
          <w:sz w:val="24"/>
          <w:szCs w:val="24"/>
        </w:rPr>
      </w:pPr>
    </w:p>
    <w:p w:rsidR="001571F3" w:rsidRPr="00BE7649" w:rsidRDefault="000C5367" w:rsidP="00F22F51">
      <w:pPr>
        <w:tabs>
          <w:tab w:val="left" w:pos="0"/>
          <w:tab w:val="left" w:pos="576"/>
          <w:tab w:val="left" w:pos="1152"/>
          <w:tab w:val="left" w:pos="2304"/>
          <w:tab w:val="left" w:pos="3456"/>
          <w:tab w:val="left" w:pos="4608"/>
          <w:tab w:val="left" w:pos="5760"/>
          <w:tab w:val="left" w:pos="6912"/>
        </w:tabs>
        <w:suppressAutoHyphens/>
        <w:spacing w:after="0" w:line="240" w:lineRule="auto"/>
        <w:rPr>
          <w:rFonts w:ascii="Times New Roman" w:hAnsi="Times New Roman" w:cs="Times New Roman"/>
          <w:sz w:val="24"/>
          <w:szCs w:val="24"/>
        </w:rPr>
      </w:pPr>
      <w:r w:rsidRPr="00BE7649">
        <w:rPr>
          <w:rFonts w:ascii="Times New Roman" w:hAnsi="Times New Roman" w:cs="Times New Roman"/>
          <w:sz w:val="24"/>
          <w:szCs w:val="24"/>
        </w:rPr>
        <w:t xml:space="preserve">Dedicated software for preparing papers and articles in the “active citation” format is </w:t>
      </w:r>
      <w:r w:rsidR="00F22F51" w:rsidRPr="00BE7649">
        <w:rPr>
          <w:rFonts w:ascii="Times New Roman" w:hAnsi="Times New Roman" w:cs="Times New Roman"/>
          <w:sz w:val="24"/>
          <w:szCs w:val="24"/>
        </w:rPr>
        <w:t>under development, but not yet available</w:t>
      </w:r>
      <w:r w:rsidRPr="00BE7649">
        <w:rPr>
          <w:rFonts w:ascii="Times New Roman" w:hAnsi="Times New Roman" w:cs="Times New Roman"/>
          <w:sz w:val="24"/>
          <w:szCs w:val="24"/>
        </w:rPr>
        <w:t xml:space="preserve">. </w:t>
      </w:r>
      <w:r w:rsidR="00F22F51" w:rsidRPr="00BE7649">
        <w:rPr>
          <w:rFonts w:ascii="Times New Roman" w:hAnsi="Times New Roman" w:cs="Times New Roman"/>
          <w:sz w:val="24"/>
          <w:szCs w:val="24"/>
        </w:rPr>
        <w:t>T</w:t>
      </w:r>
      <w:r w:rsidRPr="00BE7649">
        <w:rPr>
          <w:rFonts w:ascii="Times New Roman" w:hAnsi="Times New Roman" w:cs="Times New Roman"/>
          <w:sz w:val="24"/>
          <w:szCs w:val="24"/>
        </w:rPr>
        <w:t>his draft protocol explains how to create “active footnotes” in Microsoft Word</w:t>
      </w:r>
      <w:r w:rsidR="00FF2A41" w:rsidRPr="00BE7649">
        <w:rPr>
          <w:rFonts w:ascii="Times New Roman" w:hAnsi="Times New Roman" w:cs="Times New Roman"/>
          <w:sz w:val="24"/>
          <w:szCs w:val="24"/>
        </w:rPr>
        <w:t xml:space="preserve">. </w:t>
      </w:r>
      <w:r w:rsidR="006A0AB1" w:rsidRPr="00BE7649">
        <w:rPr>
          <w:rFonts w:ascii="Times New Roman" w:hAnsi="Times New Roman" w:cs="Times New Roman"/>
          <w:sz w:val="24"/>
          <w:szCs w:val="24"/>
        </w:rPr>
        <w:t xml:space="preserve">(Word 2010, but it should work in other versions.) </w:t>
      </w:r>
      <w:r w:rsidRPr="00BE7649">
        <w:rPr>
          <w:rFonts w:ascii="Times New Roman" w:hAnsi="Times New Roman" w:cs="Times New Roman"/>
          <w:sz w:val="24"/>
          <w:szCs w:val="24"/>
        </w:rPr>
        <w:t xml:space="preserve">These are linked </w:t>
      </w:r>
      <w:r w:rsidR="00FF2A41" w:rsidRPr="00BE7649">
        <w:rPr>
          <w:rFonts w:ascii="Times New Roman" w:hAnsi="Times New Roman" w:cs="Times New Roman"/>
          <w:sz w:val="24"/>
          <w:szCs w:val="24"/>
        </w:rPr>
        <w:t xml:space="preserve">directly to </w:t>
      </w:r>
      <w:r w:rsidR="008B2AA9" w:rsidRPr="00BE7649">
        <w:rPr>
          <w:rFonts w:ascii="Times New Roman" w:hAnsi="Times New Roman" w:cs="Times New Roman"/>
          <w:sz w:val="24"/>
          <w:szCs w:val="24"/>
        </w:rPr>
        <w:t xml:space="preserve">footnote </w:t>
      </w:r>
      <w:r w:rsidR="00FF2A41" w:rsidRPr="00BE7649">
        <w:rPr>
          <w:rFonts w:ascii="Times New Roman" w:hAnsi="Times New Roman" w:cs="Times New Roman"/>
          <w:sz w:val="24"/>
          <w:szCs w:val="24"/>
        </w:rPr>
        <w:t>citations</w:t>
      </w:r>
      <w:r w:rsidRPr="00BE7649">
        <w:rPr>
          <w:rFonts w:ascii="Times New Roman" w:hAnsi="Times New Roman" w:cs="Times New Roman"/>
          <w:sz w:val="24"/>
          <w:szCs w:val="24"/>
        </w:rPr>
        <w:t xml:space="preserve"> using MS Word “Bookmark” and </w:t>
      </w:r>
      <w:r w:rsidR="00FF2A41" w:rsidRPr="00BE7649">
        <w:rPr>
          <w:rFonts w:ascii="Times New Roman" w:hAnsi="Times New Roman" w:cs="Times New Roman"/>
          <w:sz w:val="24"/>
          <w:szCs w:val="24"/>
        </w:rPr>
        <w:t xml:space="preserve">(within document) </w:t>
      </w:r>
      <w:r w:rsidRPr="00BE7649">
        <w:rPr>
          <w:rFonts w:ascii="Times New Roman" w:hAnsi="Times New Roman" w:cs="Times New Roman"/>
          <w:sz w:val="24"/>
          <w:szCs w:val="24"/>
        </w:rPr>
        <w:t>“Hypertext” functions.</w:t>
      </w:r>
      <w:r w:rsidR="00F22F51" w:rsidRPr="00BE7649">
        <w:rPr>
          <w:rFonts w:ascii="Times New Roman" w:hAnsi="Times New Roman" w:cs="Times New Roman"/>
          <w:sz w:val="24"/>
          <w:szCs w:val="24"/>
        </w:rPr>
        <w:t xml:space="preserve"> </w:t>
      </w:r>
      <w:r w:rsidRPr="00BE7649">
        <w:rPr>
          <w:rFonts w:ascii="Times New Roman" w:hAnsi="Times New Roman" w:cs="Times New Roman"/>
          <w:sz w:val="24"/>
          <w:szCs w:val="24"/>
        </w:rPr>
        <w:t xml:space="preserve">This approach </w:t>
      </w:r>
      <w:r w:rsidR="009B1971" w:rsidRPr="00BE7649">
        <w:rPr>
          <w:rFonts w:ascii="Times New Roman" w:hAnsi="Times New Roman" w:cs="Times New Roman"/>
          <w:sz w:val="24"/>
          <w:szCs w:val="24"/>
        </w:rPr>
        <w:t xml:space="preserve">offers </w:t>
      </w:r>
      <w:r w:rsidRPr="00BE7649">
        <w:rPr>
          <w:rFonts w:ascii="Times New Roman" w:hAnsi="Times New Roman" w:cs="Times New Roman"/>
          <w:sz w:val="24"/>
          <w:szCs w:val="24"/>
        </w:rPr>
        <w:t xml:space="preserve">a number of </w:t>
      </w:r>
      <w:r w:rsidR="00B62A59" w:rsidRPr="00BE7649">
        <w:rPr>
          <w:rFonts w:ascii="Times New Roman" w:hAnsi="Times New Roman" w:cs="Times New Roman"/>
          <w:sz w:val="24"/>
          <w:szCs w:val="24"/>
        </w:rPr>
        <w:t xml:space="preserve">distinct </w:t>
      </w:r>
      <w:r w:rsidRPr="00BE7649">
        <w:rPr>
          <w:rFonts w:ascii="Times New Roman" w:hAnsi="Times New Roman" w:cs="Times New Roman"/>
          <w:sz w:val="24"/>
          <w:szCs w:val="24"/>
        </w:rPr>
        <w:t xml:space="preserve">advantages. </w:t>
      </w:r>
      <w:r w:rsidR="00F22F51" w:rsidRPr="00BE7649">
        <w:rPr>
          <w:rFonts w:ascii="Times New Roman" w:hAnsi="Times New Roman" w:cs="Times New Roman"/>
          <w:sz w:val="24"/>
          <w:szCs w:val="24"/>
        </w:rPr>
        <w:t>First</w:t>
      </w:r>
      <w:r w:rsidR="00B62A59" w:rsidRPr="00BE7649">
        <w:rPr>
          <w:rFonts w:ascii="Times New Roman" w:hAnsi="Times New Roman" w:cs="Times New Roman"/>
          <w:sz w:val="24"/>
          <w:szCs w:val="24"/>
        </w:rPr>
        <w:t xml:space="preserve">, when citations and sources are moved, internal links </w:t>
      </w:r>
      <w:r w:rsidR="009B1971" w:rsidRPr="00BE7649">
        <w:rPr>
          <w:rFonts w:ascii="Times New Roman" w:hAnsi="Times New Roman" w:cs="Times New Roman"/>
          <w:sz w:val="24"/>
          <w:szCs w:val="24"/>
        </w:rPr>
        <w:t xml:space="preserve">(i.e. between sources and footnotes) </w:t>
      </w:r>
      <w:r w:rsidR="00B62A59" w:rsidRPr="00BE7649">
        <w:rPr>
          <w:rFonts w:ascii="Times New Roman" w:hAnsi="Times New Roman" w:cs="Times New Roman"/>
          <w:sz w:val="24"/>
          <w:szCs w:val="24"/>
        </w:rPr>
        <w:t xml:space="preserve">move with them. </w:t>
      </w:r>
      <w:r w:rsidR="00F22F51" w:rsidRPr="00BE7649">
        <w:rPr>
          <w:rFonts w:ascii="Times New Roman" w:hAnsi="Times New Roman" w:cs="Times New Roman"/>
          <w:sz w:val="24"/>
          <w:szCs w:val="24"/>
        </w:rPr>
        <w:t>Second</w:t>
      </w:r>
      <w:r w:rsidR="005C5CF9" w:rsidRPr="00BE7649">
        <w:rPr>
          <w:rFonts w:ascii="Times New Roman" w:hAnsi="Times New Roman" w:cs="Times New Roman"/>
          <w:sz w:val="24"/>
          <w:szCs w:val="24"/>
        </w:rPr>
        <w:t>, w</w:t>
      </w:r>
      <w:r w:rsidRPr="00BE7649">
        <w:rPr>
          <w:rFonts w:ascii="Times New Roman" w:hAnsi="Times New Roman" w:cs="Times New Roman"/>
          <w:sz w:val="24"/>
          <w:szCs w:val="24"/>
        </w:rPr>
        <w:t xml:space="preserve">hile </w:t>
      </w:r>
      <w:r w:rsidR="008B2AA9" w:rsidRPr="00BE7649">
        <w:rPr>
          <w:rFonts w:ascii="Times New Roman" w:hAnsi="Times New Roman" w:cs="Times New Roman"/>
          <w:sz w:val="24"/>
          <w:szCs w:val="24"/>
        </w:rPr>
        <w:t xml:space="preserve">the MS Word version </w:t>
      </w:r>
      <w:r w:rsidRPr="00BE7649">
        <w:rPr>
          <w:rFonts w:ascii="Times New Roman" w:hAnsi="Times New Roman" w:cs="Times New Roman"/>
          <w:sz w:val="24"/>
          <w:szCs w:val="24"/>
        </w:rPr>
        <w:t xml:space="preserve">is not optimally efficient, once a user is accustomed to it, it </w:t>
      </w:r>
      <w:r w:rsidR="00F22F51" w:rsidRPr="00BE7649">
        <w:rPr>
          <w:rFonts w:ascii="Times New Roman" w:hAnsi="Times New Roman" w:cs="Times New Roman"/>
          <w:sz w:val="24"/>
          <w:szCs w:val="24"/>
        </w:rPr>
        <w:t xml:space="preserve">is not </w:t>
      </w:r>
      <w:r w:rsidRPr="00BE7649">
        <w:rPr>
          <w:rFonts w:ascii="Times New Roman" w:hAnsi="Times New Roman" w:cs="Times New Roman"/>
          <w:sz w:val="24"/>
          <w:szCs w:val="24"/>
        </w:rPr>
        <w:t>overly difficult or time-consuming</w:t>
      </w:r>
      <w:r w:rsidR="00F22F51" w:rsidRPr="00BE7649">
        <w:rPr>
          <w:rFonts w:ascii="Times New Roman" w:hAnsi="Times New Roman" w:cs="Times New Roman"/>
          <w:sz w:val="24"/>
          <w:szCs w:val="24"/>
        </w:rPr>
        <w:t xml:space="preserve">, with all </w:t>
      </w:r>
      <w:r w:rsidR="005C5CF9" w:rsidRPr="00BE7649">
        <w:rPr>
          <w:rFonts w:ascii="Times New Roman" w:hAnsi="Times New Roman" w:cs="Times New Roman"/>
          <w:sz w:val="24"/>
          <w:szCs w:val="24"/>
        </w:rPr>
        <w:t xml:space="preserve">commands </w:t>
      </w:r>
      <w:r w:rsidR="00F22F51" w:rsidRPr="00BE7649">
        <w:rPr>
          <w:rFonts w:ascii="Times New Roman" w:hAnsi="Times New Roman" w:cs="Times New Roman"/>
          <w:sz w:val="24"/>
          <w:szCs w:val="24"/>
        </w:rPr>
        <w:t xml:space="preserve">and </w:t>
      </w:r>
      <w:r w:rsidR="008B2AA9" w:rsidRPr="00BE7649">
        <w:rPr>
          <w:rFonts w:ascii="Times New Roman" w:hAnsi="Times New Roman" w:cs="Times New Roman"/>
          <w:sz w:val="24"/>
          <w:szCs w:val="24"/>
        </w:rPr>
        <w:t xml:space="preserve">sequences </w:t>
      </w:r>
      <w:r w:rsidR="005C5CF9" w:rsidRPr="00BE7649">
        <w:rPr>
          <w:rFonts w:ascii="Times New Roman" w:hAnsi="Times New Roman" w:cs="Times New Roman"/>
          <w:sz w:val="24"/>
          <w:szCs w:val="24"/>
        </w:rPr>
        <w:t>completed in 2-4 keystrokes.</w:t>
      </w:r>
    </w:p>
    <w:p w:rsidR="001571F3" w:rsidRPr="00BE7649" w:rsidRDefault="001571F3" w:rsidP="001571F3">
      <w:pPr>
        <w:spacing w:after="0" w:line="240" w:lineRule="auto"/>
        <w:rPr>
          <w:rFonts w:ascii="Times New Roman" w:hAnsi="Times New Roman" w:cs="Times New Roman"/>
          <w:sz w:val="24"/>
          <w:szCs w:val="24"/>
        </w:rPr>
      </w:pPr>
    </w:p>
    <w:p w:rsidR="00E142AD" w:rsidRPr="00BE7649" w:rsidRDefault="001571F3" w:rsidP="001571F3">
      <w:pPr>
        <w:spacing w:after="0" w:line="240" w:lineRule="auto"/>
        <w:rPr>
          <w:rFonts w:ascii="Times New Roman" w:hAnsi="Times New Roman" w:cs="Times New Roman"/>
          <w:sz w:val="24"/>
          <w:szCs w:val="24"/>
          <w:u w:val="single"/>
        </w:rPr>
      </w:pPr>
      <w:r w:rsidRPr="00BE7649">
        <w:rPr>
          <w:rFonts w:ascii="Times New Roman" w:hAnsi="Times New Roman" w:cs="Times New Roman"/>
          <w:b/>
          <w:sz w:val="24"/>
          <w:szCs w:val="24"/>
          <w:u w:val="single"/>
        </w:rPr>
        <w:t>Preparing a Paper and Footnote for Active Citation</w:t>
      </w:r>
    </w:p>
    <w:p w:rsidR="001571F3" w:rsidRPr="00BE7649" w:rsidRDefault="001571F3" w:rsidP="001571F3">
      <w:pPr>
        <w:spacing w:after="0" w:line="240" w:lineRule="auto"/>
        <w:rPr>
          <w:rFonts w:ascii="Times New Roman" w:hAnsi="Times New Roman" w:cs="Times New Roman"/>
          <w:sz w:val="24"/>
          <w:szCs w:val="24"/>
        </w:rPr>
      </w:pPr>
    </w:p>
    <w:p w:rsidR="00C54413" w:rsidRPr="00BE7649" w:rsidRDefault="00F22F51" w:rsidP="001571F3">
      <w:pPr>
        <w:spacing w:after="0" w:line="240" w:lineRule="auto"/>
        <w:rPr>
          <w:rFonts w:ascii="Times New Roman" w:hAnsi="Times New Roman" w:cs="Times New Roman"/>
          <w:sz w:val="24"/>
          <w:szCs w:val="24"/>
        </w:rPr>
      </w:pPr>
      <w:r w:rsidRPr="00BE7649">
        <w:rPr>
          <w:rFonts w:ascii="Times New Roman" w:hAnsi="Times New Roman" w:cs="Times New Roman"/>
          <w:sz w:val="24"/>
          <w:szCs w:val="24"/>
        </w:rPr>
        <w:t>B</w:t>
      </w:r>
      <w:r w:rsidR="005C5CF9" w:rsidRPr="00BE7649">
        <w:rPr>
          <w:rFonts w:ascii="Times New Roman" w:hAnsi="Times New Roman" w:cs="Times New Roman"/>
          <w:sz w:val="24"/>
          <w:szCs w:val="24"/>
        </w:rPr>
        <w:t xml:space="preserve">efore </w:t>
      </w:r>
      <w:r w:rsidR="00FA4EBC" w:rsidRPr="00BE7649">
        <w:rPr>
          <w:rFonts w:ascii="Times New Roman" w:hAnsi="Times New Roman" w:cs="Times New Roman"/>
          <w:sz w:val="24"/>
          <w:szCs w:val="24"/>
        </w:rPr>
        <w:t>enter</w:t>
      </w:r>
      <w:r w:rsidR="005C5CF9" w:rsidRPr="00BE7649">
        <w:rPr>
          <w:rFonts w:ascii="Times New Roman" w:hAnsi="Times New Roman" w:cs="Times New Roman"/>
          <w:sz w:val="24"/>
          <w:szCs w:val="24"/>
        </w:rPr>
        <w:t>ing</w:t>
      </w:r>
      <w:r w:rsidR="00FA4EBC" w:rsidRPr="00BE7649">
        <w:rPr>
          <w:rFonts w:ascii="Times New Roman" w:hAnsi="Times New Roman" w:cs="Times New Roman"/>
          <w:sz w:val="24"/>
          <w:szCs w:val="24"/>
        </w:rPr>
        <w:t xml:space="preserve"> </w:t>
      </w:r>
      <w:r w:rsidR="008B2AA9" w:rsidRPr="00BE7649">
        <w:rPr>
          <w:rFonts w:ascii="Times New Roman" w:hAnsi="Times New Roman" w:cs="Times New Roman"/>
          <w:sz w:val="24"/>
          <w:szCs w:val="24"/>
        </w:rPr>
        <w:t xml:space="preserve">the </w:t>
      </w:r>
      <w:r w:rsidR="00FA4EBC" w:rsidRPr="00BE7649">
        <w:rPr>
          <w:rFonts w:ascii="Times New Roman" w:hAnsi="Times New Roman" w:cs="Times New Roman"/>
          <w:sz w:val="24"/>
          <w:szCs w:val="24"/>
        </w:rPr>
        <w:t xml:space="preserve">first footnote and source material, create an </w:t>
      </w:r>
      <w:r w:rsidR="00501CC2" w:rsidRPr="00BE7649">
        <w:rPr>
          <w:rFonts w:ascii="Times New Roman" w:hAnsi="Times New Roman" w:cs="Times New Roman"/>
          <w:i/>
          <w:sz w:val="24"/>
          <w:szCs w:val="24"/>
        </w:rPr>
        <w:t>Appendix</w:t>
      </w:r>
      <w:r w:rsidR="000B0F09" w:rsidRPr="00BE7649">
        <w:rPr>
          <w:rFonts w:ascii="Times New Roman" w:hAnsi="Times New Roman" w:cs="Times New Roman"/>
          <w:sz w:val="24"/>
          <w:szCs w:val="24"/>
        </w:rPr>
        <w:t xml:space="preserve"> at the end </w:t>
      </w:r>
      <w:r w:rsidR="00FA4EBC" w:rsidRPr="00BE7649">
        <w:rPr>
          <w:rFonts w:ascii="Times New Roman" w:hAnsi="Times New Roman" w:cs="Times New Roman"/>
          <w:sz w:val="24"/>
          <w:szCs w:val="24"/>
        </w:rPr>
        <w:t xml:space="preserve">of the document </w:t>
      </w:r>
      <w:r w:rsidR="000B0F09" w:rsidRPr="00BE7649">
        <w:rPr>
          <w:rFonts w:ascii="Times New Roman" w:hAnsi="Times New Roman" w:cs="Times New Roman"/>
          <w:sz w:val="24"/>
          <w:szCs w:val="24"/>
        </w:rPr>
        <w:t>entitled “</w:t>
      </w:r>
      <w:r w:rsidR="00501CC2" w:rsidRPr="00BE7649">
        <w:rPr>
          <w:rFonts w:ascii="Times New Roman" w:hAnsi="Times New Roman" w:cs="Times New Roman"/>
          <w:i/>
          <w:sz w:val="24"/>
          <w:szCs w:val="24"/>
        </w:rPr>
        <w:t>Source Material for Active Citations</w:t>
      </w:r>
      <w:r w:rsidR="000B0F09" w:rsidRPr="00BE7649">
        <w:rPr>
          <w:rFonts w:ascii="Times New Roman" w:hAnsi="Times New Roman" w:cs="Times New Roman"/>
          <w:sz w:val="24"/>
          <w:szCs w:val="24"/>
        </w:rPr>
        <w:t>.</w:t>
      </w:r>
      <w:r w:rsidR="005C5CF9" w:rsidRPr="00BE7649">
        <w:rPr>
          <w:rFonts w:ascii="Times New Roman" w:hAnsi="Times New Roman" w:cs="Times New Roman"/>
          <w:sz w:val="24"/>
          <w:szCs w:val="24"/>
        </w:rPr>
        <w:t>”</w:t>
      </w:r>
      <w:r w:rsidR="000B0F09" w:rsidRPr="00BE7649">
        <w:rPr>
          <w:rFonts w:ascii="Times New Roman" w:hAnsi="Times New Roman" w:cs="Times New Roman"/>
          <w:sz w:val="24"/>
          <w:szCs w:val="24"/>
        </w:rPr>
        <w:t xml:space="preserve"> </w:t>
      </w:r>
      <w:r w:rsidR="000C5367" w:rsidRPr="00BE7649">
        <w:rPr>
          <w:rFonts w:ascii="Times New Roman" w:hAnsi="Times New Roman" w:cs="Times New Roman"/>
          <w:sz w:val="24"/>
          <w:szCs w:val="24"/>
        </w:rPr>
        <w:t xml:space="preserve">This will </w:t>
      </w:r>
      <w:r w:rsidR="005C5CF9" w:rsidRPr="00BE7649">
        <w:rPr>
          <w:rFonts w:ascii="Times New Roman" w:hAnsi="Times New Roman" w:cs="Times New Roman"/>
          <w:sz w:val="24"/>
          <w:szCs w:val="24"/>
        </w:rPr>
        <w:t xml:space="preserve">store </w:t>
      </w:r>
      <w:r w:rsidR="000C5367" w:rsidRPr="00BE7649">
        <w:rPr>
          <w:rFonts w:ascii="Times New Roman" w:hAnsi="Times New Roman" w:cs="Times New Roman"/>
          <w:sz w:val="24"/>
          <w:szCs w:val="24"/>
        </w:rPr>
        <w:t>the source</w:t>
      </w:r>
      <w:r w:rsidRPr="00BE7649">
        <w:rPr>
          <w:rFonts w:ascii="Times New Roman" w:hAnsi="Times New Roman" w:cs="Times New Roman"/>
          <w:sz w:val="24"/>
          <w:szCs w:val="24"/>
        </w:rPr>
        <w:t xml:space="preserve"> material</w:t>
      </w:r>
      <w:r w:rsidR="000C5367" w:rsidRPr="00BE7649">
        <w:rPr>
          <w:rFonts w:ascii="Times New Roman" w:hAnsi="Times New Roman" w:cs="Times New Roman"/>
          <w:sz w:val="24"/>
          <w:szCs w:val="24"/>
        </w:rPr>
        <w:t xml:space="preserve"> that will be connected to </w:t>
      </w:r>
      <w:r w:rsidR="005C5CF9" w:rsidRPr="00BE7649">
        <w:rPr>
          <w:rFonts w:ascii="Times New Roman" w:hAnsi="Times New Roman" w:cs="Times New Roman"/>
          <w:sz w:val="24"/>
          <w:szCs w:val="24"/>
        </w:rPr>
        <w:t>footnote citations.</w:t>
      </w:r>
      <w:r w:rsidRPr="00BE7649">
        <w:rPr>
          <w:rFonts w:ascii="Times New Roman" w:hAnsi="Times New Roman" w:cs="Times New Roman"/>
          <w:sz w:val="24"/>
          <w:szCs w:val="24"/>
        </w:rPr>
        <w:t xml:space="preserve"> </w:t>
      </w:r>
      <w:r w:rsidR="009B1971" w:rsidRPr="00BE7649">
        <w:rPr>
          <w:rFonts w:ascii="Times New Roman" w:hAnsi="Times New Roman" w:cs="Times New Roman"/>
          <w:sz w:val="24"/>
          <w:szCs w:val="24"/>
        </w:rPr>
        <w:t>F</w:t>
      </w:r>
      <w:r w:rsidR="00BA7542" w:rsidRPr="00BE7649">
        <w:rPr>
          <w:rFonts w:ascii="Times New Roman" w:hAnsi="Times New Roman" w:cs="Times New Roman"/>
          <w:sz w:val="24"/>
          <w:szCs w:val="24"/>
        </w:rPr>
        <w:t>ootnote</w:t>
      </w:r>
      <w:r w:rsidRPr="00BE7649">
        <w:rPr>
          <w:rFonts w:ascii="Times New Roman" w:hAnsi="Times New Roman" w:cs="Times New Roman"/>
          <w:sz w:val="24"/>
          <w:szCs w:val="24"/>
        </w:rPr>
        <w:t>s</w:t>
      </w:r>
      <w:r w:rsidR="00BA7542" w:rsidRPr="00BE7649">
        <w:rPr>
          <w:rFonts w:ascii="Times New Roman" w:hAnsi="Times New Roman" w:cs="Times New Roman"/>
          <w:sz w:val="24"/>
          <w:szCs w:val="24"/>
        </w:rPr>
        <w:t xml:space="preserve"> </w:t>
      </w:r>
      <w:r w:rsidR="009B1971" w:rsidRPr="00BE7649">
        <w:rPr>
          <w:rFonts w:ascii="Times New Roman" w:hAnsi="Times New Roman" w:cs="Times New Roman"/>
          <w:sz w:val="24"/>
          <w:szCs w:val="24"/>
        </w:rPr>
        <w:t xml:space="preserve">are created </w:t>
      </w:r>
      <w:r w:rsidR="00BA7542" w:rsidRPr="00BE7649">
        <w:rPr>
          <w:rFonts w:ascii="Times New Roman" w:hAnsi="Times New Roman" w:cs="Times New Roman"/>
          <w:sz w:val="24"/>
          <w:szCs w:val="24"/>
        </w:rPr>
        <w:t xml:space="preserve">as one usually does in MS Word. </w:t>
      </w:r>
      <w:r w:rsidRPr="00BE7649">
        <w:rPr>
          <w:rFonts w:ascii="Times New Roman" w:hAnsi="Times New Roman" w:cs="Times New Roman"/>
          <w:sz w:val="24"/>
          <w:szCs w:val="24"/>
        </w:rPr>
        <w:t>(</w:t>
      </w:r>
      <w:r w:rsidR="00BA7542" w:rsidRPr="00BE7649">
        <w:rPr>
          <w:rFonts w:ascii="Times New Roman" w:hAnsi="Times New Roman" w:cs="Times New Roman"/>
          <w:sz w:val="24"/>
          <w:szCs w:val="24"/>
        </w:rPr>
        <w:t>Cl</w:t>
      </w:r>
      <w:r w:rsidR="0010616D" w:rsidRPr="00BE7649">
        <w:rPr>
          <w:rFonts w:ascii="Times New Roman" w:hAnsi="Times New Roman" w:cs="Times New Roman"/>
          <w:sz w:val="24"/>
          <w:szCs w:val="24"/>
        </w:rPr>
        <w:t>ick</w:t>
      </w:r>
      <w:r w:rsidR="00BA7542" w:rsidRPr="00BE7649">
        <w:rPr>
          <w:rFonts w:ascii="Times New Roman" w:hAnsi="Times New Roman" w:cs="Times New Roman"/>
          <w:sz w:val="24"/>
          <w:szCs w:val="24"/>
        </w:rPr>
        <w:t xml:space="preserve"> on </w:t>
      </w:r>
      <w:r w:rsidR="0010616D" w:rsidRPr="00BE7649">
        <w:rPr>
          <w:rFonts w:ascii="Times New Roman" w:hAnsi="Times New Roman" w:cs="Times New Roman"/>
          <w:sz w:val="24"/>
          <w:szCs w:val="24"/>
        </w:rPr>
        <w:t xml:space="preserve">REFERENCES, </w:t>
      </w:r>
      <w:proofErr w:type="gramStart"/>
      <w:r w:rsidR="0010616D" w:rsidRPr="00BE7649">
        <w:rPr>
          <w:rFonts w:ascii="Times New Roman" w:hAnsi="Times New Roman" w:cs="Times New Roman"/>
          <w:sz w:val="24"/>
          <w:szCs w:val="24"/>
        </w:rPr>
        <w:t>then</w:t>
      </w:r>
      <w:proofErr w:type="gramEnd"/>
      <w:r w:rsidR="0010616D" w:rsidRPr="00BE7649">
        <w:rPr>
          <w:rFonts w:ascii="Times New Roman" w:hAnsi="Times New Roman" w:cs="Times New Roman"/>
          <w:sz w:val="24"/>
          <w:szCs w:val="24"/>
        </w:rPr>
        <w:t xml:space="preserve"> INSERT FOOTNOTE</w:t>
      </w:r>
      <w:r w:rsidR="00BA7542" w:rsidRPr="00BE7649">
        <w:rPr>
          <w:rFonts w:ascii="Times New Roman" w:hAnsi="Times New Roman" w:cs="Times New Roman"/>
          <w:sz w:val="24"/>
          <w:szCs w:val="24"/>
        </w:rPr>
        <w:t>.</w:t>
      </w:r>
      <w:r w:rsidRPr="00BE7649">
        <w:rPr>
          <w:rFonts w:ascii="Times New Roman" w:hAnsi="Times New Roman" w:cs="Times New Roman"/>
          <w:sz w:val="24"/>
          <w:szCs w:val="24"/>
        </w:rPr>
        <w:t>)</w:t>
      </w:r>
      <w:r w:rsidR="00BA7542" w:rsidRPr="00BE7649">
        <w:rPr>
          <w:rFonts w:ascii="Times New Roman" w:hAnsi="Times New Roman" w:cs="Times New Roman"/>
          <w:sz w:val="24"/>
          <w:szCs w:val="24"/>
        </w:rPr>
        <w:t xml:space="preserve"> </w:t>
      </w:r>
      <w:r w:rsidR="006B7189" w:rsidRPr="00BE7649">
        <w:rPr>
          <w:rFonts w:ascii="Times New Roman" w:hAnsi="Times New Roman" w:cs="Times New Roman"/>
          <w:sz w:val="24"/>
          <w:szCs w:val="24"/>
        </w:rPr>
        <w:t xml:space="preserve">One </w:t>
      </w:r>
      <w:r w:rsidRPr="00BE7649">
        <w:rPr>
          <w:rFonts w:ascii="Times New Roman" w:hAnsi="Times New Roman" w:cs="Times New Roman"/>
          <w:sz w:val="24"/>
          <w:szCs w:val="24"/>
        </w:rPr>
        <w:t xml:space="preserve">may create footnotes or endnotes, and employ any style of </w:t>
      </w:r>
      <w:r w:rsidR="00BA7542" w:rsidRPr="00BE7649">
        <w:rPr>
          <w:rFonts w:ascii="Times New Roman" w:hAnsi="Times New Roman" w:cs="Times New Roman"/>
          <w:sz w:val="24"/>
          <w:szCs w:val="24"/>
        </w:rPr>
        <w:t>citation.</w:t>
      </w:r>
    </w:p>
    <w:p w:rsidR="00C54413" w:rsidRPr="00BE7649" w:rsidRDefault="00C54413" w:rsidP="001571F3">
      <w:pPr>
        <w:spacing w:after="0" w:line="240" w:lineRule="auto"/>
        <w:rPr>
          <w:rFonts w:ascii="Times New Roman" w:hAnsi="Times New Roman" w:cs="Times New Roman"/>
          <w:sz w:val="24"/>
          <w:szCs w:val="24"/>
        </w:rPr>
      </w:pPr>
    </w:p>
    <w:p w:rsidR="00C54413" w:rsidRPr="00BE7649" w:rsidRDefault="00C54413" w:rsidP="001571F3">
      <w:pPr>
        <w:spacing w:after="0" w:line="240" w:lineRule="auto"/>
        <w:rPr>
          <w:rFonts w:ascii="Times New Roman" w:hAnsi="Times New Roman" w:cs="Times New Roman"/>
          <w:sz w:val="24"/>
          <w:szCs w:val="24"/>
        </w:rPr>
      </w:pPr>
      <w:r w:rsidRPr="00BE7649">
        <w:rPr>
          <w:rFonts w:ascii="Times New Roman" w:hAnsi="Times New Roman" w:cs="Times New Roman"/>
          <w:sz w:val="24"/>
          <w:szCs w:val="24"/>
        </w:rPr>
        <w:t xml:space="preserve">The active citation format recommends annotating citations to sources. </w:t>
      </w:r>
      <w:r w:rsidRPr="00BE7649">
        <w:rPr>
          <w:rFonts w:ascii="Times New Roman" w:hAnsi="Times New Roman" w:cs="Times New Roman"/>
          <w:sz w:val="24"/>
          <w:szCs w:val="24"/>
        </w:rPr>
        <w:t xml:space="preserve">This provides any succinct and relevant information about precisely how and why the source supports the textual claim. The model is similar to that traditionally used in </w:t>
      </w:r>
      <w:r w:rsidRPr="00BE7649">
        <w:rPr>
          <w:rFonts w:ascii="Times New Roman" w:hAnsi="Times New Roman" w:cs="Times New Roman"/>
          <w:sz w:val="24"/>
          <w:szCs w:val="24"/>
        </w:rPr>
        <w:t>legal academia and many historical journals</w:t>
      </w:r>
      <w:r w:rsidRPr="00BE7649">
        <w:rPr>
          <w:rFonts w:ascii="Times New Roman" w:hAnsi="Times New Roman" w:cs="Times New Roman"/>
          <w:sz w:val="24"/>
          <w:szCs w:val="24"/>
        </w:rPr>
        <w:t>.</w:t>
      </w:r>
      <w:r w:rsidRPr="00BE7649">
        <w:rPr>
          <w:rFonts w:ascii="Times New Roman" w:hAnsi="Times New Roman" w:cs="Times New Roman"/>
          <w:sz w:val="24"/>
          <w:szCs w:val="24"/>
        </w:rPr>
        <w:t xml:space="preserve"> This explanatory annotation can appear in the footnote or at the start of the source material, depending on the preference of the author and the format of the journal, book publisher, or paper series. If the annotation appears in the footnote, it should be added there. If the footnote format does not support annotation (e.g. “scientific” citation form), it should appear in the source as per the instructions below.</w:t>
      </w:r>
    </w:p>
    <w:p w:rsidR="00C54413" w:rsidRPr="00BE7649" w:rsidRDefault="00C54413" w:rsidP="001571F3">
      <w:pPr>
        <w:spacing w:after="0" w:line="240" w:lineRule="auto"/>
        <w:rPr>
          <w:rFonts w:ascii="Times New Roman" w:hAnsi="Times New Roman" w:cs="Times New Roman"/>
          <w:sz w:val="24"/>
          <w:szCs w:val="24"/>
        </w:rPr>
      </w:pPr>
    </w:p>
    <w:p w:rsidR="001571F3" w:rsidRPr="00BE7649" w:rsidRDefault="00C54413" w:rsidP="001571F3">
      <w:pPr>
        <w:spacing w:after="0" w:line="240" w:lineRule="auto"/>
        <w:rPr>
          <w:rFonts w:ascii="Times New Roman" w:hAnsi="Times New Roman" w:cs="Times New Roman"/>
          <w:sz w:val="24"/>
          <w:szCs w:val="24"/>
        </w:rPr>
      </w:pPr>
      <w:r w:rsidRPr="00BE7649">
        <w:rPr>
          <w:rFonts w:ascii="Times New Roman" w:hAnsi="Times New Roman" w:cs="Times New Roman"/>
          <w:sz w:val="24"/>
          <w:szCs w:val="24"/>
        </w:rPr>
        <w:t xml:space="preserve"> </w:t>
      </w:r>
    </w:p>
    <w:p w:rsidR="001571F3" w:rsidRPr="00BE7649" w:rsidRDefault="001571F3" w:rsidP="001571F3">
      <w:pPr>
        <w:spacing w:after="0" w:line="240" w:lineRule="auto"/>
        <w:rPr>
          <w:rFonts w:ascii="Times New Roman" w:hAnsi="Times New Roman" w:cs="Times New Roman"/>
          <w:sz w:val="24"/>
          <w:szCs w:val="24"/>
        </w:rPr>
      </w:pPr>
    </w:p>
    <w:p w:rsidR="001571F3" w:rsidRPr="00BE7649" w:rsidRDefault="001571F3" w:rsidP="001571F3">
      <w:pPr>
        <w:spacing w:after="0" w:line="240" w:lineRule="auto"/>
        <w:rPr>
          <w:rFonts w:ascii="Times New Roman" w:hAnsi="Times New Roman" w:cs="Times New Roman"/>
          <w:b/>
          <w:sz w:val="24"/>
          <w:szCs w:val="24"/>
          <w:u w:val="single"/>
        </w:rPr>
      </w:pPr>
      <w:r w:rsidRPr="00BE7649">
        <w:rPr>
          <w:rFonts w:ascii="Times New Roman" w:hAnsi="Times New Roman" w:cs="Times New Roman"/>
          <w:b/>
          <w:sz w:val="24"/>
          <w:szCs w:val="24"/>
          <w:u w:val="single"/>
        </w:rPr>
        <w:lastRenderedPageBreak/>
        <w:t>Creating an Active Citation in Word</w:t>
      </w:r>
    </w:p>
    <w:p w:rsidR="001571F3" w:rsidRPr="00BE7649" w:rsidRDefault="001571F3" w:rsidP="001571F3">
      <w:pPr>
        <w:spacing w:after="0" w:line="240" w:lineRule="auto"/>
        <w:rPr>
          <w:rFonts w:ascii="Times New Roman" w:hAnsi="Times New Roman" w:cs="Times New Roman"/>
          <w:sz w:val="24"/>
          <w:szCs w:val="24"/>
        </w:rPr>
      </w:pPr>
    </w:p>
    <w:p w:rsidR="00E142AD" w:rsidRPr="00BE7649" w:rsidRDefault="008850F4" w:rsidP="001571F3">
      <w:pPr>
        <w:spacing w:after="0" w:line="240" w:lineRule="auto"/>
        <w:rPr>
          <w:rFonts w:ascii="Times New Roman" w:hAnsi="Times New Roman" w:cs="Times New Roman"/>
          <w:sz w:val="24"/>
          <w:szCs w:val="24"/>
        </w:rPr>
      </w:pPr>
      <w:r w:rsidRPr="00BE7649">
        <w:rPr>
          <w:rFonts w:ascii="Times New Roman" w:hAnsi="Times New Roman" w:cs="Times New Roman"/>
          <w:sz w:val="24"/>
          <w:szCs w:val="24"/>
        </w:rPr>
        <w:t>T</w:t>
      </w:r>
      <w:r w:rsidR="00BA7542" w:rsidRPr="00BE7649">
        <w:rPr>
          <w:rFonts w:ascii="Times New Roman" w:hAnsi="Times New Roman" w:cs="Times New Roman"/>
          <w:sz w:val="24"/>
          <w:szCs w:val="24"/>
        </w:rPr>
        <w:t xml:space="preserve">o </w:t>
      </w:r>
      <w:r w:rsidR="00501CC2" w:rsidRPr="00BE7649">
        <w:rPr>
          <w:rFonts w:ascii="Times New Roman" w:hAnsi="Times New Roman" w:cs="Times New Roman"/>
          <w:sz w:val="24"/>
          <w:szCs w:val="24"/>
        </w:rPr>
        <w:t xml:space="preserve">add an active citation to </w:t>
      </w:r>
      <w:r w:rsidRPr="00BE7649">
        <w:rPr>
          <w:rFonts w:ascii="Times New Roman" w:hAnsi="Times New Roman" w:cs="Times New Roman"/>
          <w:sz w:val="24"/>
          <w:szCs w:val="24"/>
        </w:rPr>
        <w:t xml:space="preserve">a conventional MS Word </w:t>
      </w:r>
      <w:r w:rsidR="00BA7542" w:rsidRPr="00BE7649">
        <w:rPr>
          <w:rFonts w:ascii="Times New Roman" w:hAnsi="Times New Roman" w:cs="Times New Roman"/>
          <w:sz w:val="24"/>
          <w:szCs w:val="24"/>
        </w:rPr>
        <w:t>footnote</w:t>
      </w:r>
      <w:r w:rsidR="001571F3" w:rsidRPr="00BE7649">
        <w:rPr>
          <w:rFonts w:ascii="Times New Roman" w:hAnsi="Times New Roman" w:cs="Times New Roman"/>
          <w:sz w:val="24"/>
          <w:szCs w:val="24"/>
        </w:rPr>
        <w:t xml:space="preserve">, </w:t>
      </w:r>
      <w:r w:rsidR="00501CC2" w:rsidRPr="00BE7649">
        <w:rPr>
          <w:rFonts w:ascii="Times New Roman" w:hAnsi="Times New Roman" w:cs="Times New Roman"/>
          <w:sz w:val="24"/>
          <w:szCs w:val="24"/>
        </w:rPr>
        <w:t xml:space="preserve">follow the </w:t>
      </w:r>
      <w:r w:rsidR="00F22F51" w:rsidRPr="00BE7649">
        <w:rPr>
          <w:rFonts w:ascii="Times New Roman" w:hAnsi="Times New Roman" w:cs="Times New Roman"/>
          <w:sz w:val="24"/>
          <w:szCs w:val="24"/>
        </w:rPr>
        <w:t xml:space="preserve">nine </w:t>
      </w:r>
      <w:r w:rsidR="00501CC2" w:rsidRPr="00BE7649">
        <w:rPr>
          <w:rFonts w:ascii="Times New Roman" w:hAnsi="Times New Roman" w:cs="Times New Roman"/>
          <w:sz w:val="24"/>
          <w:szCs w:val="24"/>
        </w:rPr>
        <w:t>steps below:</w:t>
      </w:r>
    </w:p>
    <w:p w:rsidR="006A0AB1" w:rsidRPr="00BE7649" w:rsidRDefault="006A0AB1" w:rsidP="006A0AB1">
      <w:pPr>
        <w:pStyle w:val="ListParagraph"/>
        <w:spacing w:after="0" w:line="240" w:lineRule="auto"/>
        <w:ind w:left="360"/>
        <w:rPr>
          <w:rFonts w:ascii="Times New Roman" w:hAnsi="Times New Roman" w:cs="Times New Roman"/>
          <w:sz w:val="24"/>
          <w:szCs w:val="24"/>
        </w:rPr>
      </w:pPr>
    </w:p>
    <w:p w:rsidR="000B0F09" w:rsidRPr="00BE7649" w:rsidRDefault="002B4CC4" w:rsidP="001571F3">
      <w:pPr>
        <w:pStyle w:val="ListParagraph"/>
        <w:numPr>
          <w:ilvl w:val="0"/>
          <w:numId w:val="1"/>
        </w:numPr>
        <w:spacing w:after="0" w:line="240" w:lineRule="auto"/>
        <w:rPr>
          <w:rFonts w:ascii="Times New Roman" w:hAnsi="Times New Roman" w:cs="Times New Roman"/>
          <w:sz w:val="24"/>
          <w:szCs w:val="24"/>
        </w:rPr>
      </w:pPr>
      <w:r w:rsidRPr="00BE7649">
        <w:rPr>
          <w:rFonts w:ascii="Times New Roman" w:hAnsi="Times New Roman" w:cs="Times New Roman"/>
          <w:b/>
          <w:i/>
          <w:sz w:val="24"/>
          <w:szCs w:val="24"/>
        </w:rPr>
        <w:t>B</w:t>
      </w:r>
      <w:r w:rsidR="000B0F09" w:rsidRPr="00BE7649">
        <w:rPr>
          <w:rFonts w:ascii="Times New Roman" w:hAnsi="Times New Roman" w:cs="Times New Roman"/>
          <w:b/>
          <w:i/>
          <w:sz w:val="24"/>
          <w:szCs w:val="24"/>
        </w:rPr>
        <w:t>ookmark</w:t>
      </w:r>
      <w:r w:rsidR="0010616D" w:rsidRPr="00BE7649">
        <w:rPr>
          <w:rFonts w:ascii="Times New Roman" w:hAnsi="Times New Roman" w:cs="Times New Roman"/>
          <w:b/>
          <w:i/>
          <w:sz w:val="24"/>
          <w:szCs w:val="24"/>
        </w:rPr>
        <w:t xml:space="preserve"> </w:t>
      </w:r>
      <w:r w:rsidR="00A45B0A" w:rsidRPr="00BE7649">
        <w:rPr>
          <w:rFonts w:ascii="Times New Roman" w:hAnsi="Times New Roman" w:cs="Times New Roman"/>
          <w:b/>
          <w:i/>
          <w:sz w:val="24"/>
          <w:szCs w:val="24"/>
        </w:rPr>
        <w:t>the F</w:t>
      </w:r>
      <w:r w:rsidRPr="00BE7649">
        <w:rPr>
          <w:rFonts w:ascii="Times New Roman" w:hAnsi="Times New Roman" w:cs="Times New Roman"/>
          <w:b/>
          <w:i/>
          <w:sz w:val="24"/>
          <w:szCs w:val="24"/>
        </w:rPr>
        <w:t>ootnote.</w:t>
      </w:r>
      <w:r w:rsidRPr="00BE7649">
        <w:rPr>
          <w:rFonts w:ascii="Times New Roman" w:hAnsi="Times New Roman" w:cs="Times New Roman"/>
          <w:i/>
          <w:sz w:val="24"/>
          <w:szCs w:val="24"/>
        </w:rPr>
        <w:t xml:space="preserve"> </w:t>
      </w:r>
      <w:r w:rsidR="00BA7542" w:rsidRPr="00BE7649">
        <w:rPr>
          <w:rFonts w:ascii="Times New Roman" w:hAnsi="Times New Roman" w:cs="Times New Roman"/>
          <w:sz w:val="24"/>
          <w:szCs w:val="24"/>
        </w:rPr>
        <w:t xml:space="preserve">Insert </w:t>
      </w:r>
      <w:r w:rsidR="008B2AA9" w:rsidRPr="00BE7649">
        <w:rPr>
          <w:rFonts w:ascii="Times New Roman" w:hAnsi="Times New Roman" w:cs="Times New Roman"/>
          <w:sz w:val="24"/>
          <w:szCs w:val="24"/>
        </w:rPr>
        <w:t>a</w:t>
      </w:r>
      <w:r w:rsidR="00BA7542" w:rsidRPr="00BE7649">
        <w:rPr>
          <w:rFonts w:ascii="Times New Roman" w:hAnsi="Times New Roman" w:cs="Times New Roman"/>
          <w:sz w:val="24"/>
          <w:szCs w:val="24"/>
        </w:rPr>
        <w:t>n</w:t>
      </w:r>
      <w:r w:rsidR="008B2AA9" w:rsidRPr="00BE7649">
        <w:rPr>
          <w:rFonts w:ascii="Times New Roman" w:hAnsi="Times New Roman" w:cs="Times New Roman"/>
          <w:sz w:val="24"/>
          <w:szCs w:val="24"/>
        </w:rPr>
        <w:t xml:space="preserve"> </w:t>
      </w:r>
      <w:r w:rsidR="00BA7542" w:rsidRPr="00BE7649">
        <w:rPr>
          <w:rFonts w:ascii="Times New Roman" w:hAnsi="Times New Roman" w:cs="Times New Roman"/>
          <w:sz w:val="24"/>
          <w:szCs w:val="24"/>
        </w:rPr>
        <w:t xml:space="preserve">MS Word </w:t>
      </w:r>
      <w:r w:rsidR="008B2AA9" w:rsidRPr="00BE7649">
        <w:rPr>
          <w:rFonts w:ascii="Times New Roman" w:hAnsi="Times New Roman" w:cs="Times New Roman"/>
          <w:sz w:val="24"/>
          <w:szCs w:val="24"/>
        </w:rPr>
        <w:t>B</w:t>
      </w:r>
      <w:r w:rsidRPr="00BE7649">
        <w:rPr>
          <w:rFonts w:ascii="Times New Roman" w:hAnsi="Times New Roman" w:cs="Times New Roman"/>
          <w:sz w:val="24"/>
          <w:szCs w:val="24"/>
        </w:rPr>
        <w:t xml:space="preserve">ookmark </w:t>
      </w:r>
      <w:r w:rsidR="00F22F51" w:rsidRPr="00BE7649">
        <w:rPr>
          <w:rFonts w:ascii="Times New Roman" w:hAnsi="Times New Roman" w:cs="Times New Roman"/>
          <w:sz w:val="24"/>
          <w:szCs w:val="24"/>
        </w:rPr>
        <w:t xml:space="preserve">immediately </w:t>
      </w:r>
      <w:r w:rsidR="001512B3">
        <w:rPr>
          <w:rFonts w:ascii="Times New Roman" w:hAnsi="Times New Roman" w:cs="Times New Roman"/>
          <w:sz w:val="24"/>
          <w:szCs w:val="24"/>
        </w:rPr>
        <w:t xml:space="preserve">after the footnote number and </w:t>
      </w:r>
      <w:r w:rsidR="00F22F51" w:rsidRPr="00BE7649">
        <w:rPr>
          <w:rFonts w:ascii="Times New Roman" w:hAnsi="Times New Roman" w:cs="Times New Roman"/>
          <w:sz w:val="24"/>
          <w:szCs w:val="24"/>
        </w:rPr>
        <w:t xml:space="preserve">in front of </w:t>
      </w:r>
      <w:r w:rsidRPr="00BE7649">
        <w:rPr>
          <w:rFonts w:ascii="Times New Roman" w:hAnsi="Times New Roman" w:cs="Times New Roman"/>
          <w:sz w:val="24"/>
          <w:szCs w:val="24"/>
        </w:rPr>
        <w:t>the</w:t>
      </w:r>
      <w:r w:rsidR="00F22F51" w:rsidRPr="00BE7649">
        <w:rPr>
          <w:rFonts w:ascii="Times New Roman" w:hAnsi="Times New Roman" w:cs="Times New Roman"/>
          <w:sz w:val="24"/>
          <w:szCs w:val="24"/>
        </w:rPr>
        <w:t xml:space="preserve"> footnote</w:t>
      </w:r>
      <w:r w:rsidR="001512B3">
        <w:rPr>
          <w:rFonts w:ascii="Times New Roman" w:hAnsi="Times New Roman" w:cs="Times New Roman"/>
          <w:sz w:val="24"/>
          <w:szCs w:val="24"/>
        </w:rPr>
        <w:t xml:space="preserve"> material</w:t>
      </w:r>
      <w:r w:rsidRPr="00BE7649">
        <w:rPr>
          <w:rFonts w:ascii="Times New Roman" w:hAnsi="Times New Roman" w:cs="Times New Roman"/>
          <w:sz w:val="24"/>
          <w:szCs w:val="24"/>
        </w:rPr>
        <w:t xml:space="preserve">. </w:t>
      </w:r>
      <w:r w:rsidR="0010616D" w:rsidRPr="00BE7649">
        <w:rPr>
          <w:rFonts w:ascii="Times New Roman" w:hAnsi="Times New Roman" w:cs="Times New Roman"/>
          <w:sz w:val="24"/>
          <w:szCs w:val="24"/>
        </w:rPr>
        <w:t xml:space="preserve">To </w:t>
      </w:r>
      <w:r w:rsidR="00BA7542" w:rsidRPr="00BE7649">
        <w:rPr>
          <w:rFonts w:ascii="Times New Roman" w:hAnsi="Times New Roman" w:cs="Times New Roman"/>
          <w:sz w:val="24"/>
          <w:szCs w:val="24"/>
        </w:rPr>
        <w:t>do this</w:t>
      </w:r>
      <w:r w:rsidR="0010616D" w:rsidRPr="00BE7649">
        <w:rPr>
          <w:rFonts w:ascii="Times New Roman" w:hAnsi="Times New Roman" w:cs="Times New Roman"/>
          <w:sz w:val="24"/>
          <w:szCs w:val="24"/>
        </w:rPr>
        <w:t>, click on INSERT</w:t>
      </w:r>
      <w:r w:rsidR="00FA4EBC" w:rsidRPr="00BE7649">
        <w:rPr>
          <w:rFonts w:ascii="Times New Roman" w:hAnsi="Times New Roman" w:cs="Times New Roman"/>
          <w:sz w:val="24"/>
          <w:szCs w:val="24"/>
        </w:rPr>
        <w:t xml:space="preserve">, then </w:t>
      </w:r>
      <w:r w:rsidR="0010616D" w:rsidRPr="00BE7649">
        <w:rPr>
          <w:rFonts w:ascii="Times New Roman" w:hAnsi="Times New Roman" w:cs="Times New Roman"/>
          <w:sz w:val="24"/>
          <w:szCs w:val="24"/>
        </w:rPr>
        <w:t xml:space="preserve">BOOKMARK, then enter a name for the bookmark. </w:t>
      </w:r>
      <w:r w:rsidR="008B2AA9" w:rsidRPr="00BE7649">
        <w:rPr>
          <w:rFonts w:ascii="Times New Roman" w:hAnsi="Times New Roman" w:cs="Times New Roman"/>
          <w:sz w:val="24"/>
          <w:szCs w:val="24"/>
        </w:rPr>
        <w:t xml:space="preserve">Unfortunately, </w:t>
      </w:r>
      <w:r w:rsidR="0010616D" w:rsidRPr="00BE7649">
        <w:rPr>
          <w:rFonts w:ascii="Times New Roman" w:hAnsi="Times New Roman" w:cs="Times New Roman"/>
          <w:sz w:val="24"/>
          <w:szCs w:val="24"/>
        </w:rPr>
        <w:t>MSWord does not</w:t>
      </w:r>
      <w:r w:rsidR="008B2AA9" w:rsidRPr="00BE7649">
        <w:rPr>
          <w:rFonts w:ascii="Times New Roman" w:hAnsi="Times New Roman" w:cs="Times New Roman"/>
          <w:sz w:val="24"/>
          <w:szCs w:val="24"/>
        </w:rPr>
        <w:t xml:space="preserve"> </w:t>
      </w:r>
      <w:r w:rsidR="0010616D" w:rsidRPr="00BE7649">
        <w:rPr>
          <w:rFonts w:ascii="Times New Roman" w:hAnsi="Times New Roman" w:cs="Times New Roman"/>
          <w:sz w:val="24"/>
          <w:szCs w:val="24"/>
        </w:rPr>
        <w:t xml:space="preserve">recognize numbers, spaces or symbols, </w:t>
      </w:r>
      <w:r w:rsidR="008B2AA9" w:rsidRPr="00BE7649">
        <w:rPr>
          <w:rFonts w:ascii="Times New Roman" w:hAnsi="Times New Roman" w:cs="Times New Roman"/>
          <w:sz w:val="24"/>
          <w:szCs w:val="24"/>
        </w:rPr>
        <w:t xml:space="preserve">so </w:t>
      </w:r>
      <w:r w:rsidRPr="00BE7649">
        <w:rPr>
          <w:rFonts w:ascii="Times New Roman" w:hAnsi="Times New Roman" w:cs="Times New Roman"/>
          <w:sz w:val="24"/>
          <w:szCs w:val="24"/>
        </w:rPr>
        <w:t>it is necessary to use continuous letters. T</w:t>
      </w:r>
      <w:r w:rsidR="0010616D" w:rsidRPr="00BE7649">
        <w:rPr>
          <w:rFonts w:ascii="Times New Roman" w:hAnsi="Times New Roman" w:cs="Times New Roman"/>
          <w:sz w:val="24"/>
          <w:szCs w:val="24"/>
        </w:rPr>
        <w:t xml:space="preserve">he </w:t>
      </w:r>
      <w:r w:rsidRPr="00BE7649">
        <w:rPr>
          <w:rFonts w:ascii="Times New Roman" w:hAnsi="Times New Roman" w:cs="Times New Roman"/>
          <w:sz w:val="24"/>
          <w:szCs w:val="24"/>
        </w:rPr>
        <w:t xml:space="preserve">recommended </w:t>
      </w:r>
      <w:r w:rsidR="0010616D" w:rsidRPr="00BE7649">
        <w:rPr>
          <w:rFonts w:ascii="Times New Roman" w:hAnsi="Times New Roman" w:cs="Times New Roman"/>
          <w:sz w:val="24"/>
          <w:szCs w:val="24"/>
        </w:rPr>
        <w:t>format is to spell out the footnote number in continuous letters, followed by N</w:t>
      </w:r>
      <w:r w:rsidR="001512B3">
        <w:rPr>
          <w:rFonts w:ascii="Times New Roman" w:hAnsi="Times New Roman" w:cs="Times New Roman"/>
          <w:sz w:val="24"/>
          <w:szCs w:val="24"/>
        </w:rPr>
        <w:t>, for note (e.g. “</w:t>
      </w:r>
      <w:proofErr w:type="spellStart"/>
      <w:r w:rsidR="001512B3">
        <w:rPr>
          <w:rFonts w:ascii="Times New Roman" w:hAnsi="Times New Roman" w:cs="Times New Roman"/>
          <w:sz w:val="24"/>
          <w:szCs w:val="24"/>
        </w:rPr>
        <w:t>OneN</w:t>
      </w:r>
      <w:proofErr w:type="spellEnd"/>
      <w:r w:rsidR="001512B3">
        <w:rPr>
          <w:rFonts w:ascii="Times New Roman" w:hAnsi="Times New Roman" w:cs="Times New Roman"/>
          <w:sz w:val="24"/>
          <w:szCs w:val="24"/>
        </w:rPr>
        <w:t xml:space="preserve">” </w:t>
      </w:r>
      <w:r w:rsidR="0010616D" w:rsidRPr="00BE7649">
        <w:rPr>
          <w:rFonts w:ascii="Times New Roman" w:hAnsi="Times New Roman" w:cs="Times New Roman"/>
          <w:sz w:val="24"/>
          <w:szCs w:val="24"/>
        </w:rPr>
        <w:t>or “</w:t>
      </w:r>
      <w:proofErr w:type="spellStart"/>
      <w:r w:rsidR="0010616D" w:rsidRPr="00BE7649">
        <w:rPr>
          <w:rFonts w:ascii="Times New Roman" w:hAnsi="Times New Roman" w:cs="Times New Roman"/>
          <w:sz w:val="24"/>
          <w:szCs w:val="24"/>
        </w:rPr>
        <w:t>FortytwoN</w:t>
      </w:r>
      <w:proofErr w:type="spellEnd"/>
      <w:r w:rsidR="0010616D" w:rsidRPr="00BE7649">
        <w:rPr>
          <w:rFonts w:ascii="Times New Roman" w:hAnsi="Times New Roman" w:cs="Times New Roman"/>
          <w:sz w:val="24"/>
          <w:szCs w:val="24"/>
        </w:rPr>
        <w:t xml:space="preserve">”). If there is more than one source per footnote, then add a letter </w:t>
      </w:r>
      <w:r w:rsidR="008B2AA9" w:rsidRPr="00BE7649">
        <w:rPr>
          <w:rFonts w:ascii="Times New Roman" w:hAnsi="Times New Roman" w:cs="Times New Roman"/>
          <w:sz w:val="24"/>
          <w:szCs w:val="24"/>
        </w:rPr>
        <w:t xml:space="preserve">in alphabetical order </w:t>
      </w:r>
      <w:r w:rsidR="0010616D" w:rsidRPr="00BE7649">
        <w:rPr>
          <w:rFonts w:ascii="Times New Roman" w:hAnsi="Times New Roman" w:cs="Times New Roman"/>
          <w:sz w:val="24"/>
          <w:szCs w:val="24"/>
        </w:rPr>
        <w:t xml:space="preserve">to each </w:t>
      </w:r>
      <w:r w:rsidR="008B2AA9" w:rsidRPr="00BE7649">
        <w:rPr>
          <w:rFonts w:ascii="Times New Roman" w:hAnsi="Times New Roman" w:cs="Times New Roman"/>
          <w:sz w:val="24"/>
          <w:szCs w:val="24"/>
        </w:rPr>
        <w:t xml:space="preserve">citation </w:t>
      </w:r>
      <w:r w:rsidR="0010616D" w:rsidRPr="00BE7649">
        <w:rPr>
          <w:rFonts w:ascii="Times New Roman" w:hAnsi="Times New Roman" w:cs="Times New Roman"/>
          <w:sz w:val="24"/>
          <w:szCs w:val="24"/>
        </w:rPr>
        <w:t>after the first (e.g. “</w:t>
      </w:r>
      <w:proofErr w:type="spellStart"/>
      <w:r w:rsidR="0010616D" w:rsidRPr="00BE7649">
        <w:rPr>
          <w:rFonts w:ascii="Times New Roman" w:hAnsi="Times New Roman" w:cs="Times New Roman"/>
          <w:sz w:val="24"/>
          <w:szCs w:val="24"/>
        </w:rPr>
        <w:t>FortytwoBN</w:t>
      </w:r>
      <w:proofErr w:type="spellEnd"/>
      <w:r w:rsidR="0010616D" w:rsidRPr="00BE7649">
        <w:rPr>
          <w:rFonts w:ascii="Times New Roman" w:hAnsi="Times New Roman" w:cs="Times New Roman"/>
          <w:sz w:val="24"/>
          <w:szCs w:val="24"/>
        </w:rPr>
        <w:t>”</w:t>
      </w:r>
      <w:r w:rsidR="008B2AA9" w:rsidRPr="00BE7649">
        <w:rPr>
          <w:rFonts w:ascii="Times New Roman" w:hAnsi="Times New Roman" w:cs="Times New Roman"/>
          <w:sz w:val="24"/>
          <w:szCs w:val="24"/>
        </w:rPr>
        <w:t>,</w:t>
      </w:r>
      <w:r w:rsidR="0010616D" w:rsidRPr="00BE7649">
        <w:rPr>
          <w:rFonts w:ascii="Times New Roman" w:hAnsi="Times New Roman" w:cs="Times New Roman"/>
          <w:sz w:val="24"/>
          <w:szCs w:val="24"/>
        </w:rPr>
        <w:t xml:space="preserve"> “</w:t>
      </w:r>
      <w:proofErr w:type="spellStart"/>
      <w:r w:rsidR="0010616D" w:rsidRPr="00BE7649">
        <w:rPr>
          <w:rFonts w:ascii="Times New Roman" w:hAnsi="Times New Roman" w:cs="Times New Roman"/>
          <w:sz w:val="24"/>
          <w:szCs w:val="24"/>
        </w:rPr>
        <w:t>FortytwoCN</w:t>
      </w:r>
      <w:proofErr w:type="spellEnd"/>
      <w:r w:rsidR="0010616D" w:rsidRPr="00BE7649">
        <w:rPr>
          <w:rFonts w:ascii="Times New Roman" w:hAnsi="Times New Roman" w:cs="Times New Roman"/>
          <w:sz w:val="24"/>
          <w:szCs w:val="24"/>
        </w:rPr>
        <w:t>”</w:t>
      </w:r>
      <w:r w:rsidR="008B2AA9" w:rsidRPr="00BE7649">
        <w:rPr>
          <w:rFonts w:ascii="Times New Roman" w:hAnsi="Times New Roman" w:cs="Times New Roman"/>
          <w:sz w:val="24"/>
          <w:szCs w:val="24"/>
        </w:rPr>
        <w:t>, etc.</w:t>
      </w:r>
      <w:r w:rsidR="0010616D" w:rsidRPr="00BE7649">
        <w:rPr>
          <w:rFonts w:ascii="Times New Roman" w:hAnsi="Times New Roman" w:cs="Times New Roman"/>
          <w:sz w:val="24"/>
          <w:szCs w:val="24"/>
        </w:rPr>
        <w:t>).</w:t>
      </w:r>
      <w:r w:rsidR="00FA4EBC" w:rsidRPr="00BE7649">
        <w:rPr>
          <w:rFonts w:ascii="Times New Roman" w:hAnsi="Times New Roman" w:cs="Times New Roman"/>
          <w:sz w:val="24"/>
          <w:szCs w:val="24"/>
        </w:rPr>
        <w:t xml:space="preserve"> </w:t>
      </w:r>
    </w:p>
    <w:p w:rsidR="00E142AD" w:rsidRPr="00BE7649" w:rsidRDefault="00E142AD" w:rsidP="001571F3">
      <w:pPr>
        <w:pStyle w:val="ListParagraph"/>
        <w:spacing w:after="0" w:line="240" w:lineRule="auto"/>
        <w:ind w:left="360"/>
        <w:rPr>
          <w:rFonts w:ascii="Times New Roman" w:hAnsi="Times New Roman" w:cs="Times New Roman"/>
          <w:sz w:val="24"/>
          <w:szCs w:val="24"/>
        </w:rPr>
      </w:pPr>
    </w:p>
    <w:p w:rsidR="00C54413" w:rsidRPr="00BE7649" w:rsidRDefault="002B4CC4" w:rsidP="00C54413">
      <w:pPr>
        <w:pStyle w:val="ListParagraph"/>
        <w:numPr>
          <w:ilvl w:val="0"/>
          <w:numId w:val="1"/>
        </w:numPr>
        <w:spacing w:after="0" w:line="240" w:lineRule="auto"/>
        <w:rPr>
          <w:rFonts w:ascii="Times New Roman" w:hAnsi="Times New Roman" w:cs="Times New Roman"/>
          <w:sz w:val="24"/>
          <w:szCs w:val="24"/>
        </w:rPr>
      </w:pPr>
      <w:r w:rsidRPr="00BE7649">
        <w:rPr>
          <w:rFonts w:ascii="Times New Roman" w:hAnsi="Times New Roman" w:cs="Times New Roman"/>
          <w:b/>
          <w:i/>
          <w:sz w:val="24"/>
          <w:szCs w:val="24"/>
        </w:rPr>
        <w:t>Enter Source Material Number.</w:t>
      </w:r>
      <w:r w:rsidRPr="00BE7649">
        <w:rPr>
          <w:rFonts w:ascii="Times New Roman" w:hAnsi="Times New Roman" w:cs="Times New Roman"/>
          <w:sz w:val="24"/>
          <w:szCs w:val="24"/>
        </w:rPr>
        <w:t xml:space="preserve"> </w:t>
      </w:r>
      <w:r w:rsidR="000B0F09" w:rsidRPr="00BE7649">
        <w:rPr>
          <w:rFonts w:ascii="Times New Roman" w:hAnsi="Times New Roman" w:cs="Times New Roman"/>
          <w:sz w:val="24"/>
          <w:szCs w:val="24"/>
        </w:rPr>
        <w:t xml:space="preserve">Go to the </w:t>
      </w:r>
      <w:r w:rsidR="00501CC2" w:rsidRPr="00BE7649">
        <w:rPr>
          <w:rFonts w:ascii="Times New Roman" w:hAnsi="Times New Roman" w:cs="Times New Roman"/>
          <w:i/>
          <w:sz w:val="24"/>
          <w:szCs w:val="24"/>
        </w:rPr>
        <w:t xml:space="preserve">Appendix </w:t>
      </w:r>
      <w:r w:rsidR="000B0F09" w:rsidRPr="00BE7649">
        <w:rPr>
          <w:rFonts w:ascii="Times New Roman" w:hAnsi="Times New Roman" w:cs="Times New Roman"/>
          <w:sz w:val="24"/>
          <w:szCs w:val="24"/>
        </w:rPr>
        <w:t>and, in appropriate order</w:t>
      </w:r>
      <w:r w:rsidR="005E2548" w:rsidRPr="00BE7649">
        <w:rPr>
          <w:rFonts w:ascii="Times New Roman" w:hAnsi="Times New Roman" w:cs="Times New Roman"/>
          <w:sz w:val="24"/>
          <w:szCs w:val="24"/>
        </w:rPr>
        <w:t xml:space="preserve"> </w:t>
      </w:r>
      <w:r w:rsidR="00501CC2" w:rsidRPr="00BE7649">
        <w:rPr>
          <w:rFonts w:ascii="Times New Roman" w:hAnsi="Times New Roman" w:cs="Times New Roman"/>
          <w:sz w:val="24"/>
          <w:szCs w:val="24"/>
        </w:rPr>
        <w:t xml:space="preserve">within </w:t>
      </w:r>
      <w:r w:rsidR="005E2548" w:rsidRPr="00BE7649">
        <w:rPr>
          <w:rFonts w:ascii="Times New Roman" w:hAnsi="Times New Roman" w:cs="Times New Roman"/>
          <w:sz w:val="24"/>
          <w:szCs w:val="24"/>
        </w:rPr>
        <w:t>other cited sources</w:t>
      </w:r>
      <w:r w:rsidR="000B0F09" w:rsidRPr="00BE7649">
        <w:rPr>
          <w:rFonts w:ascii="Times New Roman" w:hAnsi="Times New Roman" w:cs="Times New Roman"/>
          <w:sz w:val="24"/>
          <w:szCs w:val="24"/>
        </w:rPr>
        <w:t xml:space="preserve">, </w:t>
      </w:r>
      <w:r w:rsidR="00CC14C0" w:rsidRPr="00BE7649">
        <w:rPr>
          <w:rFonts w:ascii="Times New Roman" w:hAnsi="Times New Roman" w:cs="Times New Roman"/>
          <w:sz w:val="24"/>
          <w:szCs w:val="24"/>
        </w:rPr>
        <w:t xml:space="preserve">type in </w:t>
      </w:r>
      <w:r w:rsidR="000B0F09" w:rsidRPr="00BE7649">
        <w:rPr>
          <w:rFonts w:ascii="Times New Roman" w:hAnsi="Times New Roman" w:cs="Times New Roman"/>
          <w:sz w:val="24"/>
          <w:szCs w:val="24"/>
        </w:rPr>
        <w:t>the number of the footnote in parenthesis [“(N)”].</w:t>
      </w:r>
      <w:r w:rsidR="005E2548" w:rsidRPr="00BE7649">
        <w:rPr>
          <w:rFonts w:ascii="Times New Roman" w:hAnsi="Times New Roman" w:cs="Times New Roman"/>
          <w:sz w:val="24"/>
          <w:szCs w:val="24"/>
        </w:rPr>
        <w:t xml:space="preserve"> If there is more than one source </w:t>
      </w:r>
      <w:r w:rsidR="00F1448C" w:rsidRPr="00BE7649">
        <w:rPr>
          <w:rFonts w:ascii="Times New Roman" w:hAnsi="Times New Roman" w:cs="Times New Roman"/>
          <w:sz w:val="24"/>
          <w:szCs w:val="24"/>
        </w:rPr>
        <w:t xml:space="preserve">cited in a </w:t>
      </w:r>
      <w:r w:rsidR="005E2548" w:rsidRPr="00BE7649">
        <w:rPr>
          <w:rFonts w:ascii="Times New Roman" w:hAnsi="Times New Roman" w:cs="Times New Roman"/>
          <w:sz w:val="24"/>
          <w:szCs w:val="24"/>
        </w:rPr>
        <w:t>footnote, then use letters after the first source</w:t>
      </w:r>
      <w:r w:rsidR="00F1448C" w:rsidRPr="00BE7649">
        <w:rPr>
          <w:rFonts w:ascii="Times New Roman" w:hAnsi="Times New Roman" w:cs="Times New Roman"/>
          <w:sz w:val="24"/>
          <w:szCs w:val="24"/>
        </w:rPr>
        <w:t>, as with bookmarking footnotes</w:t>
      </w:r>
      <w:r w:rsidR="005E2548" w:rsidRPr="00BE7649">
        <w:rPr>
          <w:rFonts w:ascii="Times New Roman" w:hAnsi="Times New Roman" w:cs="Times New Roman"/>
          <w:sz w:val="24"/>
          <w:szCs w:val="24"/>
        </w:rPr>
        <w:t xml:space="preserve"> </w:t>
      </w:r>
      <w:r w:rsidR="00F1448C" w:rsidRPr="00BE7649">
        <w:rPr>
          <w:rFonts w:ascii="Times New Roman" w:hAnsi="Times New Roman" w:cs="Times New Roman"/>
          <w:sz w:val="24"/>
          <w:szCs w:val="24"/>
        </w:rPr>
        <w:t xml:space="preserve">above </w:t>
      </w:r>
      <w:r w:rsidR="005E2548" w:rsidRPr="00BE7649">
        <w:rPr>
          <w:rFonts w:ascii="Times New Roman" w:hAnsi="Times New Roman" w:cs="Times New Roman"/>
          <w:sz w:val="24"/>
          <w:szCs w:val="24"/>
        </w:rPr>
        <w:t xml:space="preserve">[e.g. </w:t>
      </w:r>
      <w:r w:rsidR="00501CC2" w:rsidRPr="00BE7649">
        <w:rPr>
          <w:rFonts w:ascii="Times New Roman" w:hAnsi="Times New Roman" w:cs="Times New Roman"/>
          <w:sz w:val="24"/>
          <w:szCs w:val="24"/>
        </w:rPr>
        <w:t xml:space="preserve">(1) </w:t>
      </w:r>
      <w:r w:rsidR="005E2548" w:rsidRPr="00BE7649">
        <w:rPr>
          <w:rFonts w:ascii="Times New Roman" w:hAnsi="Times New Roman" w:cs="Times New Roman"/>
          <w:sz w:val="24"/>
          <w:szCs w:val="24"/>
        </w:rPr>
        <w:t xml:space="preserve">(1B), </w:t>
      </w:r>
      <w:r w:rsidR="00501CC2" w:rsidRPr="00BE7649">
        <w:rPr>
          <w:rFonts w:ascii="Times New Roman" w:hAnsi="Times New Roman" w:cs="Times New Roman"/>
          <w:sz w:val="24"/>
          <w:szCs w:val="24"/>
        </w:rPr>
        <w:t xml:space="preserve">(1C), or (42), </w:t>
      </w:r>
      <w:r w:rsidR="005E2548" w:rsidRPr="00BE7649">
        <w:rPr>
          <w:rFonts w:ascii="Times New Roman" w:hAnsi="Times New Roman" w:cs="Times New Roman"/>
          <w:sz w:val="24"/>
          <w:szCs w:val="24"/>
        </w:rPr>
        <w:t>(42B), (42C)].</w:t>
      </w:r>
    </w:p>
    <w:p w:rsidR="00C54413" w:rsidRPr="00BE7649" w:rsidRDefault="00C54413" w:rsidP="00C54413">
      <w:pPr>
        <w:pStyle w:val="ListParagraph"/>
        <w:rPr>
          <w:rFonts w:ascii="Times New Roman" w:hAnsi="Times New Roman" w:cs="Times New Roman"/>
          <w:sz w:val="24"/>
          <w:szCs w:val="24"/>
        </w:rPr>
      </w:pPr>
    </w:p>
    <w:p w:rsidR="00C54413" w:rsidRPr="00BE7649" w:rsidRDefault="00C54413" w:rsidP="00C54413">
      <w:pPr>
        <w:pStyle w:val="ListParagraph"/>
        <w:numPr>
          <w:ilvl w:val="0"/>
          <w:numId w:val="1"/>
        </w:numPr>
        <w:spacing w:after="0" w:line="240" w:lineRule="auto"/>
        <w:rPr>
          <w:rFonts w:ascii="Times New Roman" w:hAnsi="Times New Roman" w:cs="Times New Roman"/>
          <w:sz w:val="24"/>
          <w:szCs w:val="24"/>
        </w:rPr>
      </w:pPr>
      <w:r w:rsidRPr="00BE7649">
        <w:rPr>
          <w:rFonts w:ascii="Times New Roman" w:hAnsi="Times New Roman" w:cs="Times New Roman"/>
          <w:b/>
          <w:i/>
          <w:sz w:val="24"/>
          <w:szCs w:val="24"/>
        </w:rPr>
        <w:t xml:space="preserve">Enter Annotation, if necessary. </w:t>
      </w:r>
      <w:r w:rsidR="00BE7649" w:rsidRPr="00BE7649">
        <w:rPr>
          <w:rFonts w:ascii="Times New Roman" w:hAnsi="Times New Roman" w:cs="Times New Roman"/>
          <w:sz w:val="24"/>
          <w:szCs w:val="24"/>
        </w:rPr>
        <w:t xml:space="preserve">If no annotation is necessary or the annotation has already been entered into the footnote, skip this step. If an annotation still needs to be added, place it at the start of the source entry. </w:t>
      </w:r>
    </w:p>
    <w:p w:rsidR="00C54413" w:rsidRPr="00BE7649" w:rsidRDefault="00C54413" w:rsidP="00C54413">
      <w:pPr>
        <w:pStyle w:val="ListParagraph"/>
        <w:spacing w:after="0" w:line="240" w:lineRule="auto"/>
        <w:ind w:left="360"/>
        <w:rPr>
          <w:rFonts w:ascii="Times New Roman" w:hAnsi="Times New Roman" w:cs="Times New Roman"/>
          <w:sz w:val="24"/>
          <w:szCs w:val="24"/>
        </w:rPr>
      </w:pPr>
    </w:p>
    <w:p w:rsidR="00F1448C" w:rsidRPr="00BE7649" w:rsidRDefault="00F1448C" w:rsidP="001571F3">
      <w:pPr>
        <w:pStyle w:val="ListParagraph"/>
        <w:numPr>
          <w:ilvl w:val="0"/>
          <w:numId w:val="1"/>
        </w:numPr>
        <w:spacing w:after="0" w:line="240" w:lineRule="auto"/>
        <w:rPr>
          <w:rFonts w:ascii="Times New Roman" w:hAnsi="Times New Roman" w:cs="Times New Roman"/>
          <w:sz w:val="24"/>
          <w:szCs w:val="24"/>
        </w:rPr>
      </w:pPr>
      <w:r w:rsidRPr="00BE7649">
        <w:rPr>
          <w:rFonts w:ascii="Times New Roman" w:hAnsi="Times New Roman" w:cs="Times New Roman"/>
          <w:b/>
          <w:i/>
          <w:sz w:val="24"/>
          <w:szCs w:val="24"/>
        </w:rPr>
        <w:t xml:space="preserve">Type or Copy </w:t>
      </w:r>
      <w:r w:rsidR="004B4A12" w:rsidRPr="00BE7649">
        <w:rPr>
          <w:rFonts w:ascii="Times New Roman" w:hAnsi="Times New Roman" w:cs="Times New Roman"/>
          <w:b/>
          <w:i/>
          <w:sz w:val="24"/>
          <w:szCs w:val="24"/>
        </w:rPr>
        <w:t>Source Text</w:t>
      </w:r>
      <w:r w:rsidRPr="00BE7649">
        <w:rPr>
          <w:rFonts w:ascii="Times New Roman" w:hAnsi="Times New Roman" w:cs="Times New Roman"/>
          <w:b/>
          <w:i/>
          <w:sz w:val="24"/>
          <w:szCs w:val="24"/>
        </w:rPr>
        <w:t xml:space="preserve"> in the Appendix</w:t>
      </w:r>
      <w:r w:rsidR="004B4A12" w:rsidRPr="00BE7649">
        <w:rPr>
          <w:rFonts w:ascii="Times New Roman" w:hAnsi="Times New Roman" w:cs="Times New Roman"/>
          <w:b/>
          <w:i/>
          <w:sz w:val="24"/>
          <w:szCs w:val="24"/>
        </w:rPr>
        <w:t>.</w:t>
      </w:r>
      <w:r w:rsidR="004B4A12" w:rsidRPr="00BE7649">
        <w:rPr>
          <w:rFonts w:ascii="Times New Roman" w:hAnsi="Times New Roman" w:cs="Times New Roman"/>
          <w:i/>
          <w:sz w:val="24"/>
          <w:szCs w:val="24"/>
        </w:rPr>
        <w:t xml:space="preserve"> </w:t>
      </w:r>
      <w:r w:rsidR="004B4A12" w:rsidRPr="00BE7649">
        <w:rPr>
          <w:rFonts w:ascii="Times New Roman" w:hAnsi="Times New Roman" w:cs="Times New Roman"/>
          <w:sz w:val="24"/>
          <w:szCs w:val="24"/>
        </w:rPr>
        <w:t>Enter the appropriate original source textual material after the source material number</w:t>
      </w:r>
      <w:r w:rsidR="00BE7649" w:rsidRPr="00BE7649">
        <w:rPr>
          <w:rFonts w:ascii="Times New Roman" w:hAnsi="Times New Roman" w:cs="Times New Roman"/>
          <w:sz w:val="24"/>
          <w:szCs w:val="24"/>
        </w:rPr>
        <w:t xml:space="preserve"> and the annotation</w:t>
      </w:r>
      <w:r w:rsidR="004B4A12" w:rsidRPr="00BE7649">
        <w:rPr>
          <w:rFonts w:ascii="Times New Roman" w:hAnsi="Times New Roman" w:cs="Times New Roman"/>
          <w:sz w:val="24"/>
          <w:szCs w:val="24"/>
        </w:rPr>
        <w:t xml:space="preserve">. </w:t>
      </w:r>
      <w:r w:rsidR="00CC14C0" w:rsidRPr="00BE7649">
        <w:rPr>
          <w:rFonts w:ascii="Times New Roman" w:hAnsi="Times New Roman" w:cs="Times New Roman"/>
          <w:sz w:val="24"/>
          <w:szCs w:val="24"/>
        </w:rPr>
        <w:t>If the original is in a foreign language, provide the original, followed by a space, followed by a</w:t>
      </w:r>
      <w:r w:rsidR="00921E67" w:rsidRPr="00BE7649">
        <w:rPr>
          <w:rFonts w:ascii="Times New Roman" w:hAnsi="Times New Roman" w:cs="Times New Roman"/>
          <w:sz w:val="24"/>
          <w:szCs w:val="24"/>
        </w:rPr>
        <w:t>n</w:t>
      </w:r>
      <w:r w:rsidR="00CC14C0" w:rsidRPr="00BE7649">
        <w:rPr>
          <w:rFonts w:ascii="Times New Roman" w:hAnsi="Times New Roman" w:cs="Times New Roman"/>
          <w:sz w:val="24"/>
          <w:szCs w:val="24"/>
        </w:rPr>
        <w:t xml:space="preserve"> </w:t>
      </w:r>
      <w:r w:rsidR="00921E67" w:rsidRPr="00BE7649">
        <w:rPr>
          <w:rFonts w:ascii="Times New Roman" w:hAnsi="Times New Roman" w:cs="Times New Roman"/>
          <w:sz w:val="24"/>
          <w:szCs w:val="24"/>
        </w:rPr>
        <w:t xml:space="preserve">italicized </w:t>
      </w:r>
      <w:r w:rsidR="00CC14C0" w:rsidRPr="00BE7649">
        <w:rPr>
          <w:rFonts w:ascii="Times New Roman" w:hAnsi="Times New Roman" w:cs="Times New Roman"/>
          <w:sz w:val="24"/>
          <w:szCs w:val="24"/>
        </w:rPr>
        <w:t>translation</w:t>
      </w:r>
      <w:r w:rsidR="00921E67" w:rsidRPr="00BE7649">
        <w:rPr>
          <w:rFonts w:ascii="Times New Roman" w:hAnsi="Times New Roman" w:cs="Times New Roman"/>
          <w:sz w:val="24"/>
          <w:szCs w:val="24"/>
        </w:rPr>
        <w:t xml:space="preserve"> and the translator’s name or source information in brackets [ ].</w:t>
      </w:r>
      <w:r w:rsidR="00F22F51" w:rsidRPr="00BE7649">
        <w:rPr>
          <w:rFonts w:ascii="Times New Roman" w:hAnsi="Times New Roman" w:cs="Times New Roman"/>
          <w:sz w:val="24"/>
          <w:szCs w:val="24"/>
        </w:rPr>
        <w:t xml:space="preserve"> See other material on active footnoting for recommendations on the amount of material to be entered. You may also enter scans or photos (of the document or as sources in themselves), audio links, or other materials.  </w:t>
      </w:r>
    </w:p>
    <w:p w:rsidR="00F1448C" w:rsidRPr="00BE7649" w:rsidRDefault="00F1448C" w:rsidP="001571F3">
      <w:pPr>
        <w:pStyle w:val="ListParagraph"/>
        <w:spacing w:after="0" w:line="240" w:lineRule="auto"/>
        <w:rPr>
          <w:rFonts w:ascii="Times New Roman" w:hAnsi="Times New Roman" w:cs="Times New Roman"/>
          <w:sz w:val="24"/>
          <w:szCs w:val="24"/>
        </w:rPr>
      </w:pPr>
    </w:p>
    <w:p w:rsidR="008B2AA9" w:rsidRPr="00BE7649" w:rsidRDefault="00F1448C" w:rsidP="001571F3">
      <w:pPr>
        <w:pStyle w:val="ListParagraph"/>
        <w:numPr>
          <w:ilvl w:val="0"/>
          <w:numId w:val="1"/>
        </w:numPr>
        <w:spacing w:after="0" w:line="240" w:lineRule="auto"/>
        <w:rPr>
          <w:rFonts w:ascii="Times New Roman" w:hAnsi="Times New Roman" w:cs="Times New Roman"/>
          <w:sz w:val="24"/>
          <w:szCs w:val="24"/>
        </w:rPr>
      </w:pPr>
      <w:r w:rsidRPr="00BE7649">
        <w:rPr>
          <w:rFonts w:ascii="Times New Roman" w:hAnsi="Times New Roman" w:cs="Times New Roman"/>
          <w:b/>
          <w:i/>
          <w:sz w:val="24"/>
          <w:szCs w:val="24"/>
        </w:rPr>
        <w:t>Type or Copy Citation after Source Text.</w:t>
      </w:r>
      <w:r w:rsidRPr="00BE7649">
        <w:rPr>
          <w:rFonts w:ascii="Times New Roman" w:hAnsi="Times New Roman" w:cs="Times New Roman"/>
          <w:i/>
          <w:sz w:val="24"/>
          <w:szCs w:val="24"/>
        </w:rPr>
        <w:t xml:space="preserve"> </w:t>
      </w:r>
      <w:r w:rsidR="006B7AA3" w:rsidRPr="00BE7649">
        <w:rPr>
          <w:rFonts w:ascii="Times New Roman" w:hAnsi="Times New Roman" w:cs="Times New Roman"/>
          <w:sz w:val="24"/>
          <w:szCs w:val="24"/>
        </w:rPr>
        <w:t xml:space="preserve">After the source material, insert a blank line-space, </w:t>
      </w:r>
      <w:r w:rsidRPr="00BE7649">
        <w:rPr>
          <w:rFonts w:ascii="Times New Roman" w:hAnsi="Times New Roman" w:cs="Times New Roman"/>
          <w:sz w:val="24"/>
          <w:szCs w:val="24"/>
        </w:rPr>
        <w:t xml:space="preserve">then the </w:t>
      </w:r>
      <w:r w:rsidR="00CC14C0" w:rsidRPr="00BE7649">
        <w:rPr>
          <w:rFonts w:ascii="Times New Roman" w:hAnsi="Times New Roman" w:cs="Times New Roman"/>
          <w:sz w:val="24"/>
          <w:szCs w:val="24"/>
        </w:rPr>
        <w:t>citation, precisely as it appears in the footnote.</w:t>
      </w:r>
    </w:p>
    <w:p w:rsidR="008B2AA9" w:rsidRPr="00BE7649" w:rsidRDefault="008B2AA9" w:rsidP="001571F3">
      <w:pPr>
        <w:pStyle w:val="ListParagraph"/>
        <w:spacing w:after="0" w:line="240" w:lineRule="auto"/>
        <w:rPr>
          <w:rFonts w:ascii="Times New Roman" w:hAnsi="Times New Roman" w:cs="Times New Roman"/>
          <w:b/>
          <w:i/>
          <w:sz w:val="24"/>
          <w:szCs w:val="24"/>
        </w:rPr>
      </w:pPr>
    </w:p>
    <w:p w:rsidR="004B4A12" w:rsidRPr="00BE7649" w:rsidRDefault="00F1448C" w:rsidP="001571F3">
      <w:pPr>
        <w:pStyle w:val="ListParagraph"/>
        <w:numPr>
          <w:ilvl w:val="0"/>
          <w:numId w:val="1"/>
        </w:numPr>
        <w:spacing w:after="0" w:line="240" w:lineRule="auto"/>
        <w:rPr>
          <w:rFonts w:ascii="Times New Roman" w:hAnsi="Times New Roman" w:cs="Times New Roman"/>
          <w:sz w:val="24"/>
          <w:szCs w:val="24"/>
        </w:rPr>
      </w:pPr>
      <w:r w:rsidRPr="00BE7649">
        <w:rPr>
          <w:rFonts w:ascii="Times New Roman" w:hAnsi="Times New Roman" w:cs="Times New Roman"/>
          <w:b/>
          <w:i/>
          <w:sz w:val="24"/>
          <w:szCs w:val="24"/>
        </w:rPr>
        <w:t>Add the word RETURN after citation</w:t>
      </w:r>
      <w:r w:rsidR="008B2AA9" w:rsidRPr="00BE7649">
        <w:rPr>
          <w:rFonts w:ascii="Times New Roman" w:hAnsi="Times New Roman" w:cs="Times New Roman"/>
          <w:b/>
          <w:i/>
          <w:sz w:val="24"/>
          <w:szCs w:val="24"/>
        </w:rPr>
        <w:t>.</w:t>
      </w:r>
      <w:r w:rsidR="008B2AA9" w:rsidRPr="00BE7649">
        <w:rPr>
          <w:rFonts w:ascii="Times New Roman" w:hAnsi="Times New Roman" w:cs="Times New Roman"/>
          <w:sz w:val="24"/>
          <w:szCs w:val="24"/>
        </w:rPr>
        <w:t xml:space="preserve"> After the end of the </w:t>
      </w:r>
      <w:r w:rsidR="006B7AA3" w:rsidRPr="00BE7649">
        <w:rPr>
          <w:rFonts w:ascii="Times New Roman" w:hAnsi="Times New Roman" w:cs="Times New Roman"/>
          <w:sz w:val="24"/>
          <w:szCs w:val="24"/>
        </w:rPr>
        <w:t>citation</w:t>
      </w:r>
      <w:r w:rsidR="008B2AA9" w:rsidRPr="00BE7649">
        <w:rPr>
          <w:rFonts w:ascii="Times New Roman" w:hAnsi="Times New Roman" w:cs="Times New Roman"/>
          <w:sz w:val="24"/>
          <w:szCs w:val="24"/>
        </w:rPr>
        <w:t xml:space="preserve">, </w:t>
      </w:r>
      <w:r w:rsidR="006B7AA3" w:rsidRPr="00BE7649">
        <w:rPr>
          <w:rFonts w:ascii="Times New Roman" w:hAnsi="Times New Roman" w:cs="Times New Roman"/>
          <w:sz w:val="24"/>
          <w:szCs w:val="24"/>
        </w:rPr>
        <w:t xml:space="preserve">insert a blank line-space, then </w:t>
      </w:r>
      <w:r w:rsidR="008B2AA9" w:rsidRPr="00BE7649">
        <w:rPr>
          <w:rFonts w:ascii="Times New Roman" w:hAnsi="Times New Roman" w:cs="Times New Roman"/>
          <w:sz w:val="24"/>
          <w:szCs w:val="24"/>
        </w:rPr>
        <w:t xml:space="preserve">the word “RETURN” </w:t>
      </w:r>
      <w:r w:rsidR="006B7AA3" w:rsidRPr="00BE7649">
        <w:rPr>
          <w:rFonts w:ascii="Times New Roman" w:hAnsi="Times New Roman" w:cs="Times New Roman"/>
          <w:sz w:val="24"/>
          <w:szCs w:val="24"/>
        </w:rPr>
        <w:t xml:space="preserve">in </w:t>
      </w:r>
      <w:r w:rsidRPr="00BE7649">
        <w:rPr>
          <w:rFonts w:ascii="Times New Roman" w:hAnsi="Times New Roman" w:cs="Times New Roman"/>
          <w:sz w:val="24"/>
          <w:szCs w:val="24"/>
        </w:rPr>
        <w:t xml:space="preserve">all </w:t>
      </w:r>
      <w:r w:rsidR="008B2AA9" w:rsidRPr="00BE7649">
        <w:rPr>
          <w:rFonts w:ascii="Times New Roman" w:hAnsi="Times New Roman" w:cs="Times New Roman"/>
          <w:sz w:val="24"/>
          <w:szCs w:val="24"/>
        </w:rPr>
        <w:t>capital letters.</w:t>
      </w:r>
    </w:p>
    <w:p w:rsidR="004B4A12" w:rsidRPr="00BE7649" w:rsidRDefault="004B4A12" w:rsidP="001571F3">
      <w:pPr>
        <w:pStyle w:val="ListParagraph"/>
        <w:spacing w:after="0" w:line="240" w:lineRule="auto"/>
        <w:ind w:left="360"/>
        <w:rPr>
          <w:rFonts w:ascii="Times New Roman" w:hAnsi="Times New Roman" w:cs="Times New Roman"/>
          <w:sz w:val="24"/>
          <w:szCs w:val="24"/>
        </w:rPr>
      </w:pPr>
    </w:p>
    <w:p w:rsidR="006B7189" w:rsidRPr="00BE7649" w:rsidRDefault="002B4CC4" w:rsidP="001571F3">
      <w:pPr>
        <w:pStyle w:val="ListParagraph"/>
        <w:numPr>
          <w:ilvl w:val="0"/>
          <w:numId w:val="1"/>
        </w:numPr>
        <w:spacing w:after="0" w:line="240" w:lineRule="auto"/>
        <w:rPr>
          <w:rFonts w:ascii="Times New Roman" w:hAnsi="Times New Roman" w:cs="Times New Roman"/>
          <w:sz w:val="24"/>
          <w:szCs w:val="24"/>
        </w:rPr>
      </w:pPr>
      <w:r w:rsidRPr="00BE7649">
        <w:rPr>
          <w:rFonts w:ascii="Times New Roman" w:hAnsi="Times New Roman" w:cs="Times New Roman"/>
          <w:b/>
          <w:i/>
          <w:sz w:val="24"/>
          <w:szCs w:val="24"/>
        </w:rPr>
        <w:t>Bookmark the Source.</w:t>
      </w:r>
      <w:r w:rsidRPr="00BE7649">
        <w:rPr>
          <w:rFonts w:ascii="Times New Roman" w:hAnsi="Times New Roman" w:cs="Times New Roman"/>
          <w:i/>
          <w:sz w:val="24"/>
          <w:szCs w:val="24"/>
        </w:rPr>
        <w:t xml:space="preserve"> </w:t>
      </w:r>
      <w:r w:rsidR="0010616D" w:rsidRPr="00BE7649">
        <w:rPr>
          <w:rFonts w:ascii="Times New Roman" w:hAnsi="Times New Roman" w:cs="Times New Roman"/>
          <w:sz w:val="24"/>
          <w:szCs w:val="24"/>
        </w:rPr>
        <w:t>Insert a MS Bookmark b</w:t>
      </w:r>
      <w:r w:rsidR="000B0F09" w:rsidRPr="00BE7649">
        <w:rPr>
          <w:rFonts w:ascii="Times New Roman" w:hAnsi="Times New Roman" w:cs="Times New Roman"/>
          <w:sz w:val="24"/>
          <w:szCs w:val="24"/>
        </w:rPr>
        <w:t>etween the source text</w:t>
      </w:r>
      <w:r w:rsidR="004B4A12" w:rsidRPr="00BE7649">
        <w:rPr>
          <w:rFonts w:ascii="Times New Roman" w:hAnsi="Times New Roman" w:cs="Times New Roman"/>
          <w:sz w:val="24"/>
          <w:szCs w:val="24"/>
        </w:rPr>
        <w:t xml:space="preserve"> material</w:t>
      </w:r>
      <w:r w:rsidR="008B2AA9" w:rsidRPr="00BE7649">
        <w:rPr>
          <w:rFonts w:ascii="Times New Roman" w:hAnsi="Times New Roman" w:cs="Times New Roman"/>
          <w:sz w:val="24"/>
          <w:szCs w:val="24"/>
        </w:rPr>
        <w:t xml:space="preserve"> and the citation</w:t>
      </w:r>
      <w:r w:rsidR="000B0F09" w:rsidRPr="00BE7649">
        <w:rPr>
          <w:rFonts w:ascii="Times New Roman" w:hAnsi="Times New Roman" w:cs="Times New Roman"/>
          <w:sz w:val="24"/>
          <w:szCs w:val="24"/>
        </w:rPr>
        <w:t xml:space="preserve">. </w:t>
      </w:r>
      <w:r w:rsidR="00501CC2" w:rsidRPr="00BE7649">
        <w:rPr>
          <w:rFonts w:ascii="Times New Roman" w:hAnsi="Times New Roman" w:cs="Times New Roman"/>
          <w:sz w:val="24"/>
          <w:szCs w:val="24"/>
        </w:rPr>
        <w:t>To do so, p</w:t>
      </w:r>
      <w:r w:rsidR="00FA4EBC" w:rsidRPr="00BE7649">
        <w:rPr>
          <w:rFonts w:ascii="Times New Roman" w:hAnsi="Times New Roman" w:cs="Times New Roman"/>
          <w:sz w:val="24"/>
          <w:szCs w:val="24"/>
        </w:rPr>
        <w:t xml:space="preserve">roceed as in Step 4, with a </w:t>
      </w:r>
      <w:r w:rsidR="008B2AA9" w:rsidRPr="00BE7649">
        <w:rPr>
          <w:rFonts w:ascii="Times New Roman" w:hAnsi="Times New Roman" w:cs="Times New Roman"/>
          <w:sz w:val="24"/>
          <w:szCs w:val="24"/>
        </w:rPr>
        <w:t xml:space="preserve">different </w:t>
      </w:r>
      <w:r w:rsidR="00FA4EBC" w:rsidRPr="00BE7649">
        <w:rPr>
          <w:rFonts w:ascii="Times New Roman" w:hAnsi="Times New Roman" w:cs="Times New Roman"/>
          <w:sz w:val="24"/>
          <w:szCs w:val="24"/>
        </w:rPr>
        <w:t xml:space="preserve">name. </w:t>
      </w:r>
      <w:r w:rsidR="00501CC2" w:rsidRPr="00BE7649">
        <w:rPr>
          <w:rFonts w:ascii="Times New Roman" w:hAnsi="Times New Roman" w:cs="Times New Roman"/>
          <w:sz w:val="24"/>
          <w:szCs w:val="24"/>
        </w:rPr>
        <w:t xml:space="preserve">Place </w:t>
      </w:r>
      <w:r w:rsidR="006B7AA3" w:rsidRPr="00BE7649">
        <w:rPr>
          <w:rFonts w:ascii="Times New Roman" w:hAnsi="Times New Roman" w:cs="Times New Roman"/>
          <w:sz w:val="24"/>
          <w:szCs w:val="24"/>
        </w:rPr>
        <w:t xml:space="preserve">the cursor at the start of the blank line between the source text material and the citation, click </w:t>
      </w:r>
      <w:r w:rsidR="000B0F09" w:rsidRPr="00BE7649">
        <w:rPr>
          <w:rFonts w:ascii="Times New Roman" w:hAnsi="Times New Roman" w:cs="Times New Roman"/>
          <w:sz w:val="24"/>
          <w:szCs w:val="24"/>
        </w:rPr>
        <w:t>on INSERT</w:t>
      </w:r>
      <w:r w:rsidR="00FA4EBC" w:rsidRPr="00BE7649">
        <w:rPr>
          <w:rFonts w:ascii="Times New Roman" w:hAnsi="Times New Roman" w:cs="Times New Roman"/>
          <w:sz w:val="24"/>
          <w:szCs w:val="24"/>
        </w:rPr>
        <w:t xml:space="preserve">, then </w:t>
      </w:r>
      <w:r w:rsidR="000B0F09" w:rsidRPr="00BE7649">
        <w:rPr>
          <w:rFonts w:ascii="Times New Roman" w:hAnsi="Times New Roman" w:cs="Times New Roman"/>
          <w:sz w:val="24"/>
          <w:szCs w:val="24"/>
        </w:rPr>
        <w:t xml:space="preserve">BOOKMARK. </w:t>
      </w:r>
      <w:r w:rsidR="00501CC2" w:rsidRPr="00BE7649">
        <w:rPr>
          <w:rFonts w:ascii="Times New Roman" w:hAnsi="Times New Roman" w:cs="Times New Roman"/>
          <w:sz w:val="24"/>
          <w:szCs w:val="24"/>
        </w:rPr>
        <w:t xml:space="preserve">In the box, </w:t>
      </w:r>
      <w:r w:rsidR="008B2AA9" w:rsidRPr="00BE7649">
        <w:rPr>
          <w:rFonts w:ascii="Times New Roman" w:hAnsi="Times New Roman" w:cs="Times New Roman"/>
          <w:sz w:val="24"/>
          <w:szCs w:val="24"/>
        </w:rPr>
        <w:t>below BOOKMARK,</w:t>
      </w:r>
      <w:r w:rsidR="004B4A12" w:rsidRPr="00BE7649">
        <w:rPr>
          <w:rFonts w:ascii="Times New Roman" w:hAnsi="Times New Roman" w:cs="Times New Roman"/>
          <w:sz w:val="24"/>
          <w:szCs w:val="24"/>
        </w:rPr>
        <w:t xml:space="preserve"> the name for the b</w:t>
      </w:r>
      <w:r w:rsidR="00FA4EBC" w:rsidRPr="00BE7649">
        <w:rPr>
          <w:rFonts w:ascii="Times New Roman" w:hAnsi="Times New Roman" w:cs="Times New Roman"/>
          <w:sz w:val="24"/>
          <w:szCs w:val="24"/>
        </w:rPr>
        <w:t xml:space="preserve">ookmark you just created for the footnote of </w:t>
      </w:r>
      <w:r w:rsidR="0010798E" w:rsidRPr="00BE7649">
        <w:rPr>
          <w:rFonts w:ascii="Times New Roman" w:hAnsi="Times New Roman" w:cs="Times New Roman"/>
          <w:sz w:val="24"/>
          <w:szCs w:val="24"/>
        </w:rPr>
        <w:t xml:space="preserve">the same </w:t>
      </w:r>
      <w:r w:rsidR="00FA4EBC" w:rsidRPr="00BE7649">
        <w:rPr>
          <w:rFonts w:ascii="Times New Roman" w:hAnsi="Times New Roman" w:cs="Times New Roman"/>
          <w:sz w:val="24"/>
          <w:szCs w:val="24"/>
        </w:rPr>
        <w:t>number</w:t>
      </w:r>
      <w:r w:rsidR="008B2AA9" w:rsidRPr="00BE7649">
        <w:rPr>
          <w:rFonts w:ascii="Times New Roman" w:hAnsi="Times New Roman" w:cs="Times New Roman"/>
          <w:sz w:val="24"/>
          <w:szCs w:val="24"/>
        </w:rPr>
        <w:t xml:space="preserve"> </w:t>
      </w:r>
      <w:r w:rsidR="00501CC2" w:rsidRPr="00BE7649">
        <w:rPr>
          <w:rFonts w:ascii="Times New Roman" w:hAnsi="Times New Roman" w:cs="Times New Roman"/>
          <w:sz w:val="24"/>
          <w:szCs w:val="24"/>
        </w:rPr>
        <w:t xml:space="preserve">should appear </w:t>
      </w:r>
      <w:r w:rsidR="008B2AA9" w:rsidRPr="00BE7649">
        <w:rPr>
          <w:rFonts w:ascii="Times New Roman" w:hAnsi="Times New Roman" w:cs="Times New Roman"/>
          <w:sz w:val="24"/>
          <w:szCs w:val="24"/>
        </w:rPr>
        <w:t xml:space="preserve">(among others). </w:t>
      </w:r>
      <w:r w:rsidR="008C5483" w:rsidRPr="00BE7649">
        <w:rPr>
          <w:rFonts w:ascii="Times New Roman" w:hAnsi="Times New Roman" w:cs="Times New Roman"/>
          <w:sz w:val="24"/>
          <w:szCs w:val="24"/>
        </w:rPr>
        <w:t xml:space="preserve">The standard format is to </w:t>
      </w:r>
      <w:r w:rsidR="008B2AA9" w:rsidRPr="00BE7649">
        <w:rPr>
          <w:rFonts w:ascii="Times New Roman" w:hAnsi="Times New Roman" w:cs="Times New Roman"/>
          <w:sz w:val="24"/>
          <w:szCs w:val="24"/>
        </w:rPr>
        <w:t>create a new bookmark with the same number but a different suffix</w:t>
      </w:r>
      <w:r w:rsidR="008C5483" w:rsidRPr="00BE7649">
        <w:rPr>
          <w:rFonts w:ascii="Times New Roman" w:hAnsi="Times New Roman" w:cs="Times New Roman"/>
          <w:sz w:val="24"/>
          <w:szCs w:val="24"/>
        </w:rPr>
        <w:t>. S</w:t>
      </w:r>
      <w:r w:rsidR="000B0F09" w:rsidRPr="00BE7649">
        <w:rPr>
          <w:rFonts w:ascii="Times New Roman" w:hAnsi="Times New Roman" w:cs="Times New Roman"/>
          <w:sz w:val="24"/>
          <w:szCs w:val="24"/>
        </w:rPr>
        <w:t>pell out the footnote number in continuous letters</w:t>
      </w:r>
      <w:r w:rsidR="008B2AA9" w:rsidRPr="00BE7649">
        <w:rPr>
          <w:rFonts w:ascii="Times New Roman" w:hAnsi="Times New Roman" w:cs="Times New Roman"/>
          <w:sz w:val="24"/>
          <w:szCs w:val="24"/>
        </w:rPr>
        <w:t xml:space="preserve"> (</w:t>
      </w:r>
      <w:r w:rsidR="008C5483" w:rsidRPr="00BE7649">
        <w:rPr>
          <w:rFonts w:ascii="Times New Roman" w:hAnsi="Times New Roman" w:cs="Times New Roman"/>
          <w:sz w:val="24"/>
          <w:szCs w:val="24"/>
        </w:rPr>
        <w:t xml:space="preserve">just as </w:t>
      </w:r>
      <w:r w:rsidR="008B2AA9" w:rsidRPr="00BE7649">
        <w:rPr>
          <w:rFonts w:ascii="Times New Roman" w:hAnsi="Times New Roman" w:cs="Times New Roman"/>
          <w:sz w:val="24"/>
          <w:szCs w:val="24"/>
        </w:rPr>
        <w:t>for the footnote</w:t>
      </w:r>
      <w:r w:rsidR="008C5483" w:rsidRPr="00BE7649">
        <w:rPr>
          <w:rFonts w:ascii="Times New Roman" w:hAnsi="Times New Roman" w:cs="Times New Roman"/>
          <w:sz w:val="24"/>
          <w:szCs w:val="24"/>
        </w:rPr>
        <w:t xml:space="preserve"> bookmark</w:t>
      </w:r>
      <w:r w:rsidR="008B2AA9" w:rsidRPr="00BE7649">
        <w:rPr>
          <w:rFonts w:ascii="Times New Roman" w:hAnsi="Times New Roman" w:cs="Times New Roman"/>
          <w:sz w:val="24"/>
          <w:szCs w:val="24"/>
        </w:rPr>
        <w:t xml:space="preserve">), followed by S </w:t>
      </w:r>
      <w:r w:rsidR="000B0F09" w:rsidRPr="00BE7649">
        <w:rPr>
          <w:rFonts w:ascii="Times New Roman" w:hAnsi="Times New Roman" w:cs="Times New Roman"/>
          <w:sz w:val="24"/>
          <w:szCs w:val="24"/>
        </w:rPr>
        <w:t>for source (e.g. “</w:t>
      </w:r>
      <w:proofErr w:type="spellStart"/>
      <w:r w:rsidR="000B0F09" w:rsidRPr="00BE7649">
        <w:rPr>
          <w:rFonts w:ascii="Times New Roman" w:hAnsi="Times New Roman" w:cs="Times New Roman"/>
          <w:sz w:val="24"/>
          <w:szCs w:val="24"/>
        </w:rPr>
        <w:t>OneS</w:t>
      </w:r>
      <w:proofErr w:type="spellEnd"/>
      <w:r w:rsidR="000B0F09" w:rsidRPr="00BE7649">
        <w:rPr>
          <w:rFonts w:ascii="Times New Roman" w:hAnsi="Times New Roman" w:cs="Times New Roman"/>
          <w:sz w:val="24"/>
          <w:szCs w:val="24"/>
        </w:rPr>
        <w:t>” or “</w:t>
      </w:r>
      <w:proofErr w:type="spellStart"/>
      <w:r w:rsidR="000B0F09" w:rsidRPr="00BE7649">
        <w:rPr>
          <w:rFonts w:ascii="Times New Roman" w:hAnsi="Times New Roman" w:cs="Times New Roman"/>
          <w:sz w:val="24"/>
          <w:szCs w:val="24"/>
        </w:rPr>
        <w:t>FortytwoS</w:t>
      </w:r>
      <w:proofErr w:type="spellEnd"/>
      <w:r w:rsidR="000B0F09" w:rsidRPr="00BE7649">
        <w:rPr>
          <w:rFonts w:ascii="Times New Roman" w:hAnsi="Times New Roman" w:cs="Times New Roman"/>
          <w:sz w:val="24"/>
          <w:szCs w:val="24"/>
        </w:rPr>
        <w:t xml:space="preserve">”). </w:t>
      </w:r>
      <w:r w:rsidR="008B2AA9" w:rsidRPr="00BE7649">
        <w:rPr>
          <w:rFonts w:ascii="Times New Roman" w:hAnsi="Times New Roman" w:cs="Times New Roman"/>
          <w:sz w:val="24"/>
          <w:szCs w:val="24"/>
        </w:rPr>
        <w:t>As with footnotes, i</w:t>
      </w:r>
      <w:r w:rsidR="000B0F09" w:rsidRPr="00BE7649">
        <w:rPr>
          <w:rFonts w:ascii="Times New Roman" w:hAnsi="Times New Roman" w:cs="Times New Roman"/>
          <w:sz w:val="24"/>
          <w:szCs w:val="24"/>
        </w:rPr>
        <w:t>f there is more than one source per footnote, then add a letter to each source after the first (e.g. “</w:t>
      </w:r>
      <w:proofErr w:type="spellStart"/>
      <w:r w:rsidR="00EA74F6" w:rsidRPr="00BE7649">
        <w:rPr>
          <w:rFonts w:ascii="Times New Roman" w:hAnsi="Times New Roman" w:cs="Times New Roman"/>
          <w:sz w:val="24"/>
          <w:szCs w:val="24"/>
        </w:rPr>
        <w:t>FortytwoS</w:t>
      </w:r>
      <w:proofErr w:type="spellEnd"/>
      <w:r w:rsidR="00EA74F6" w:rsidRPr="00BE7649">
        <w:rPr>
          <w:rFonts w:ascii="Times New Roman" w:hAnsi="Times New Roman" w:cs="Times New Roman"/>
          <w:sz w:val="24"/>
          <w:szCs w:val="24"/>
        </w:rPr>
        <w:t xml:space="preserve">,” </w:t>
      </w:r>
      <w:proofErr w:type="spellStart"/>
      <w:r w:rsidR="000B0F09" w:rsidRPr="00BE7649">
        <w:rPr>
          <w:rFonts w:ascii="Times New Roman" w:hAnsi="Times New Roman" w:cs="Times New Roman"/>
          <w:sz w:val="24"/>
          <w:szCs w:val="24"/>
        </w:rPr>
        <w:t>FortytwoBS</w:t>
      </w:r>
      <w:proofErr w:type="spellEnd"/>
      <w:r w:rsidR="000B0F09" w:rsidRPr="00BE7649">
        <w:rPr>
          <w:rFonts w:ascii="Times New Roman" w:hAnsi="Times New Roman" w:cs="Times New Roman"/>
          <w:sz w:val="24"/>
          <w:szCs w:val="24"/>
        </w:rPr>
        <w:t>” “</w:t>
      </w:r>
      <w:proofErr w:type="spellStart"/>
      <w:r w:rsidR="000B0F09" w:rsidRPr="00BE7649">
        <w:rPr>
          <w:rFonts w:ascii="Times New Roman" w:hAnsi="Times New Roman" w:cs="Times New Roman"/>
          <w:sz w:val="24"/>
          <w:szCs w:val="24"/>
        </w:rPr>
        <w:t>FortytwoCS</w:t>
      </w:r>
      <w:proofErr w:type="spellEnd"/>
      <w:r w:rsidR="000B0F09" w:rsidRPr="00BE7649">
        <w:rPr>
          <w:rFonts w:ascii="Times New Roman" w:hAnsi="Times New Roman" w:cs="Times New Roman"/>
          <w:sz w:val="24"/>
          <w:szCs w:val="24"/>
        </w:rPr>
        <w:t>”)</w:t>
      </w:r>
      <w:r w:rsidR="008B2AA9" w:rsidRPr="00BE7649">
        <w:rPr>
          <w:rFonts w:ascii="Times New Roman" w:hAnsi="Times New Roman" w:cs="Times New Roman"/>
          <w:sz w:val="24"/>
          <w:szCs w:val="24"/>
        </w:rPr>
        <w:t>—corresponding to the particular citation the source material elaborates</w:t>
      </w:r>
      <w:r w:rsidR="000B0F09" w:rsidRPr="00BE7649">
        <w:rPr>
          <w:rFonts w:ascii="Times New Roman" w:hAnsi="Times New Roman" w:cs="Times New Roman"/>
          <w:sz w:val="24"/>
          <w:szCs w:val="24"/>
        </w:rPr>
        <w:t>.</w:t>
      </w:r>
    </w:p>
    <w:p w:rsidR="006B7189" w:rsidRPr="00BE7649" w:rsidRDefault="006B7189" w:rsidP="001571F3">
      <w:pPr>
        <w:pStyle w:val="ListParagraph"/>
        <w:spacing w:after="0" w:line="240" w:lineRule="auto"/>
        <w:rPr>
          <w:rFonts w:ascii="Times New Roman" w:hAnsi="Times New Roman" w:cs="Times New Roman"/>
          <w:b/>
          <w:i/>
          <w:sz w:val="24"/>
          <w:szCs w:val="24"/>
        </w:rPr>
      </w:pPr>
    </w:p>
    <w:p w:rsidR="0010616D" w:rsidRPr="00BE7649" w:rsidRDefault="00FA4EBC" w:rsidP="001571F3">
      <w:pPr>
        <w:pStyle w:val="ListParagraph"/>
        <w:numPr>
          <w:ilvl w:val="0"/>
          <w:numId w:val="1"/>
        </w:numPr>
        <w:spacing w:after="0" w:line="240" w:lineRule="auto"/>
        <w:rPr>
          <w:rFonts w:ascii="Times New Roman" w:hAnsi="Times New Roman" w:cs="Times New Roman"/>
          <w:sz w:val="24"/>
          <w:szCs w:val="24"/>
        </w:rPr>
      </w:pPr>
      <w:r w:rsidRPr="00BE7649">
        <w:rPr>
          <w:rFonts w:ascii="Times New Roman" w:hAnsi="Times New Roman" w:cs="Times New Roman"/>
          <w:b/>
          <w:i/>
          <w:sz w:val="24"/>
          <w:szCs w:val="24"/>
        </w:rPr>
        <w:lastRenderedPageBreak/>
        <w:t>Create a hyperlink from RETURN back to the Footnote.</w:t>
      </w:r>
      <w:r w:rsidR="006B7189" w:rsidRPr="00BE7649">
        <w:rPr>
          <w:rFonts w:ascii="Times New Roman" w:hAnsi="Times New Roman" w:cs="Times New Roman"/>
          <w:sz w:val="24"/>
          <w:szCs w:val="24"/>
        </w:rPr>
        <w:t xml:space="preserve"> SELECT</w:t>
      </w:r>
      <w:r w:rsidR="0010616D" w:rsidRPr="00BE7649">
        <w:rPr>
          <w:rFonts w:ascii="Times New Roman" w:hAnsi="Times New Roman" w:cs="Times New Roman"/>
          <w:sz w:val="24"/>
          <w:szCs w:val="24"/>
        </w:rPr>
        <w:t xml:space="preserve"> the word RETURN and insert a </w:t>
      </w:r>
      <w:r w:rsidRPr="00BE7649">
        <w:rPr>
          <w:rFonts w:ascii="Times New Roman" w:hAnsi="Times New Roman" w:cs="Times New Roman"/>
          <w:sz w:val="24"/>
          <w:szCs w:val="24"/>
        </w:rPr>
        <w:t>h</w:t>
      </w:r>
      <w:r w:rsidR="0010616D" w:rsidRPr="00BE7649">
        <w:rPr>
          <w:rFonts w:ascii="Times New Roman" w:hAnsi="Times New Roman" w:cs="Times New Roman"/>
          <w:sz w:val="24"/>
          <w:szCs w:val="24"/>
        </w:rPr>
        <w:t xml:space="preserve">yperlink back to the </w:t>
      </w:r>
      <w:r w:rsidRPr="00BE7649">
        <w:rPr>
          <w:rFonts w:ascii="Times New Roman" w:hAnsi="Times New Roman" w:cs="Times New Roman"/>
          <w:sz w:val="24"/>
          <w:szCs w:val="24"/>
        </w:rPr>
        <w:t xml:space="preserve">bookmark </w:t>
      </w:r>
      <w:r w:rsidR="0010616D" w:rsidRPr="00BE7649">
        <w:rPr>
          <w:rFonts w:ascii="Times New Roman" w:hAnsi="Times New Roman" w:cs="Times New Roman"/>
          <w:sz w:val="24"/>
          <w:szCs w:val="24"/>
        </w:rPr>
        <w:t xml:space="preserve">set in the original footnote. To do this, click INSERT, </w:t>
      </w:r>
      <w:proofErr w:type="gramStart"/>
      <w:r w:rsidR="0010616D" w:rsidRPr="00BE7649">
        <w:rPr>
          <w:rFonts w:ascii="Times New Roman" w:hAnsi="Times New Roman" w:cs="Times New Roman"/>
          <w:sz w:val="24"/>
          <w:szCs w:val="24"/>
        </w:rPr>
        <w:t>then</w:t>
      </w:r>
      <w:proofErr w:type="gramEnd"/>
      <w:r w:rsidR="0010616D" w:rsidRPr="00BE7649">
        <w:rPr>
          <w:rFonts w:ascii="Times New Roman" w:hAnsi="Times New Roman" w:cs="Times New Roman"/>
          <w:sz w:val="24"/>
          <w:szCs w:val="24"/>
        </w:rPr>
        <w:t xml:space="preserve"> HYPERLINK, then PLACE IN THIS DOCUMENT, then select the BOOKMARK in the original footnote</w:t>
      </w:r>
      <w:r w:rsidRPr="00BE7649">
        <w:rPr>
          <w:rFonts w:ascii="Times New Roman" w:hAnsi="Times New Roman" w:cs="Times New Roman"/>
          <w:sz w:val="24"/>
          <w:szCs w:val="24"/>
        </w:rPr>
        <w:t xml:space="preserve"> (“</w:t>
      </w:r>
      <w:proofErr w:type="spellStart"/>
      <w:r w:rsidRPr="00BE7649">
        <w:rPr>
          <w:rFonts w:ascii="Times New Roman" w:hAnsi="Times New Roman" w:cs="Times New Roman"/>
          <w:sz w:val="24"/>
          <w:szCs w:val="24"/>
        </w:rPr>
        <w:t>NumberN</w:t>
      </w:r>
      <w:proofErr w:type="spellEnd"/>
      <w:r w:rsidRPr="00BE7649">
        <w:rPr>
          <w:rFonts w:ascii="Times New Roman" w:hAnsi="Times New Roman" w:cs="Times New Roman"/>
          <w:sz w:val="24"/>
          <w:szCs w:val="24"/>
        </w:rPr>
        <w:t>”).</w:t>
      </w:r>
      <w:r w:rsidR="006B7189" w:rsidRPr="00BE7649">
        <w:rPr>
          <w:rFonts w:ascii="Times New Roman" w:hAnsi="Times New Roman" w:cs="Times New Roman"/>
          <w:sz w:val="24"/>
          <w:szCs w:val="24"/>
        </w:rPr>
        <w:t xml:space="preserve"> To test it, CTRL-CLICK on the hyperlink, and it should take you back to the corresponding footnote citation.</w:t>
      </w:r>
    </w:p>
    <w:p w:rsidR="00E142AD" w:rsidRPr="00BE7649" w:rsidRDefault="00E142AD" w:rsidP="001571F3">
      <w:pPr>
        <w:pStyle w:val="ListParagraph"/>
        <w:spacing w:after="0" w:line="240" w:lineRule="auto"/>
        <w:ind w:left="360"/>
        <w:rPr>
          <w:rFonts w:ascii="Times New Roman" w:hAnsi="Times New Roman" w:cs="Times New Roman"/>
          <w:i/>
          <w:sz w:val="24"/>
          <w:szCs w:val="24"/>
        </w:rPr>
      </w:pPr>
    </w:p>
    <w:p w:rsidR="00FA4EBC" w:rsidRPr="00BE7649" w:rsidRDefault="00FA4EBC" w:rsidP="001571F3">
      <w:pPr>
        <w:pStyle w:val="ListParagraph"/>
        <w:numPr>
          <w:ilvl w:val="0"/>
          <w:numId w:val="1"/>
        </w:numPr>
        <w:spacing w:after="0" w:line="240" w:lineRule="auto"/>
        <w:rPr>
          <w:rFonts w:ascii="Times New Roman" w:hAnsi="Times New Roman" w:cs="Times New Roman"/>
          <w:i/>
          <w:sz w:val="24"/>
          <w:szCs w:val="24"/>
        </w:rPr>
      </w:pPr>
      <w:r w:rsidRPr="00BE7649">
        <w:rPr>
          <w:rFonts w:ascii="Times New Roman" w:hAnsi="Times New Roman" w:cs="Times New Roman"/>
          <w:b/>
          <w:i/>
          <w:sz w:val="24"/>
          <w:szCs w:val="24"/>
        </w:rPr>
        <w:t>Create a hyperlink from the Footnote to the Source.</w:t>
      </w:r>
      <w:r w:rsidRPr="00BE7649">
        <w:rPr>
          <w:rFonts w:ascii="Times New Roman" w:hAnsi="Times New Roman" w:cs="Times New Roman"/>
          <w:sz w:val="24"/>
          <w:szCs w:val="24"/>
        </w:rPr>
        <w:t xml:space="preserve"> Select the entire source citation and insert a hyperlink to the bookmark set in the source material. To do this, click INSERT, </w:t>
      </w:r>
      <w:proofErr w:type="gramStart"/>
      <w:r w:rsidRPr="00BE7649">
        <w:rPr>
          <w:rFonts w:ascii="Times New Roman" w:hAnsi="Times New Roman" w:cs="Times New Roman"/>
          <w:sz w:val="24"/>
          <w:szCs w:val="24"/>
        </w:rPr>
        <w:t>then</w:t>
      </w:r>
      <w:proofErr w:type="gramEnd"/>
      <w:r w:rsidRPr="00BE7649">
        <w:rPr>
          <w:rFonts w:ascii="Times New Roman" w:hAnsi="Times New Roman" w:cs="Times New Roman"/>
          <w:sz w:val="24"/>
          <w:szCs w:val="24"/>
        </w:rPr>
        <w:t xml:space="preserve"> HYPERLINK, then PLACE IN THIS DOCUMENT, then select the correct BOOKMARK in the source (“</w:t>
      </w:r>
      <w:proofErr w:type="spellStart"/>
      <w:r w:rsidRPr="00BE7649">
        <w:rPr>
          <w:rFonts w:ascii="Times New Roman" w:hAnsi="Times New Roman" w:cs="Times New Roman"/>
          <w:sz w:val="24"/>
          <w:szCs w:val="24"/>
        </w:rPr>
        <w:t>NumberS</w:t>
      </w:r>
      <w:proofErr w:type="spellEnd"/>
      <w:r w:rsidRPr="00BE7649">
        <w:rPr>
          <w:rFonts w:ascii="Times New Roman" w:hAnsi="Times New Roman" w:cs="Times New Roman"/>
          <w:sz w:val="24"/>
          <w:szCs w:val="24"/>
        </w:rPr>
        <w:t xml:space="preserve">”). </w:t>
      </w:r>
      <w:r w:rsidR="006B7189" w:rsidRPr="00BE7649">
        <w:rPr>
          <w:rFonts w:ascii="Times New Roman" w:hAnsi="Times New Roman" w:cs="Times New Roman"/>
          <w:sz w:val="24"/>
          <w:szCs w:val="24"/>
        </w:rPr>
        <w:t>To test it, CTRL-CLICK on the hyperlinked citation, and you should be immediately transported to a point between the source material and the citation on the corresponding source material. If so, you have a working active citation.</w:t>
      </w:r>
    </w:p>
    <w:p w:rsidR="001571F3" w:rsidRPr="00BE7649" w:rsidRDefault="001571F3" w:rsidP="001571F3">
      <w:pPr>
        <w:spacing w:after="0" w:line="240" w:lineRule="auto"/>
        <w:rPr>
          <w:rFonts w:ascii="Times New Roman" w:hAnsi="Times New Roman" w:cs="Times New Roman"/>
          <w:b/>
          <w:sz w:val="24"/>
          <w:szCs w:val="24"/>
        </w:rPr>
      </w:pPr>
    </w:p>
    <w:p w:rsidR="008850F4" w:rsidRPr="00BE7649" w:rsidRDefault="008850F4" w:rsidP="001571F3">
      <w:pPr>
        <w:spacing w:after="0" w:line="240" w:lineRule="auto"/>
        <w:rPr>
          <w:rFonts w:ascii="Times New Roman" w:hAnsi="Times New Roman" w:cs="Times New Roman"/>
          <w:b/>
          <w:sz w:val="24"/>
          <w:szCs w:val="24"/>
          <w:u w:val="single"/>
        </w:rPr>
      </w:pPr>
    </w:p>
    <w:p w:rsidR="006A0AB1" w:rsidRPr="00BE7649" w:rsidRDefault="00921E67" w:rsidP="001571F3">
      <w:pPr>
        <w:spacing w:after="0" w:line="240" w:lineRule="auto"/>
        <w:rPr>
          <w:rFonts w:ascii="Times New Roman" w:hAnsi="Times New Roman" w:cs="Times New Roman"/>
          <w:b/>
          <w:sz w:val="24"/>
          <w:szCs w:val="24"/>
          <w:u w:val="single"/>
        </w:rPr>
      </w:pPr>
      <w:r w:rsidRPr="00BE7649">
        <w:rPr>
          <w:rFonts w:ascii="Times New Roman" w:hAnsi="Times New Roman" w:cs="Times New Roman"/>
          <w:b/>
          <w:sz w:val="24"/>
          <w:szCs w:val="24"/>
          <w:u w:val="single"/>
        </w:rPr>
        <w:t>A Caution</w:t>
      </w:r>
    </w:p>
    <w:p w:rsidR="006A0AB1" w:rsidRPr="00BE7649" w:rsidRDefault="006A0AB1" w:rsidP="001571F3">
      <w:pPr>
        <w:spacing w:after="0" w:line="240" w:lineRule="auto"/>
        <w:rPr>
          <w:rFonts w:ascii="Times New Roman" w:hAnsi="Times New Roman" w:cs="Times New Roman"/>
          <w:b/>
          <w:sz w:val="24"/>
          <w:szCs w:val="24"/>
        </w:rPr>
      </w:pPr>
    </w:p>
    <w:p w:rsidR="001571F3" w:rsidRPr="00BE7649" w:rsidRDefault="006A0AB1" w:rsidP="001571F3">
      <w:pPr>
        <w:spacing w:after="0" w:line="240" w:lineRule="auto"/>
        <w:rPr>
          <w:rFonts w:ascii="Times New Roman" w:hAnsi="Times New Roman" w:cs="Times New Roman"/>
          <w:sz w:val="24"/>
          <w:szCs w:val="24"/>
        </w:rPr>
      </w:pPr>
      <w:r w:rsidRPr="00BE7649">
        <w:rPr>
          <w:rFonts w:ascii="Times New Roman" w:hAnsi="Times New Roman" w:cs="Times New Roman"/>
          <w:sz w:val="24"/>
          <w:szCs w:val="24"/>
        </w:rPr>
        <w:t xml:space="preserve">Employing MSWord to creative active citations </w:t>
      </w:r>
      <w:r w:rsidR="006B7189" w:rsidRPr="00BE7649">
        <w:rPr>
          <w:rFonts w:ascii="Times New Roman" w:hAnsi="Times New Roman" w:cs="Times New Roman"/>
          <w:sz w:val="24"/>
          <w:szCs w:val="24"/>
        </w:rPr>
        <w:t xml:space="preserve">has some </w:t>
      </w:r>
      <w:r w:rsidR="001571F3" w:rsidRPr="00BE7649">
        <w:rPr>
          <w:rFonts w:ascii="Times New Roman" w:hAnsi="Times New Roman" w:cs="Times New Roman"/>
          <w:sz w:val="24"/>
          <w:szCs w:val="24"/>
        </w:rPr>
        <w:t xml:space="preserve">modest sensitivities and </w:t>
      </w:r>
      <w:r w:rsidR="006B7189" w:rsidRPr="00BE7649">
        <w:rPr>
          <w:rFonts w:ascii="Times New Roman" w:hAnsi="Times New Roman" w:cs="Times New Roman"/>
          <w:sz w:val="24"/>
          <w:szCs w:val="24"/>
        </w:rPr>
        <w:t xml:space="preserve">disadvantages connected with the </w:t>
      </w:r>
      <w:r w:rsidR="001571F3" w:rsidRPr="00BE7649">
        <w:rPr>
          <w:rFonts w:ascii="Times New Roman" w:hAnsi="Times New Roman" w:cs="Times New Roman"/>
          <w:sz w:val="24"/>
          <w:szCs w:val="24"/>
        </w:rPr>
        <w:t xml:space="preserve">nature and </w:t>
      </w:r>
      <w:r w:rsidR="006B7189" w:rsidRPr="00BE7649">
        <w:rPr>
          <w:rFonts w:ascii="Times New Roman" w:hAnsi="Times New Roman" w:cs="Times New Roman"/>
          <w:sz w:val="24"/>
          <w:szCs w:val="24"/>
        </w:rPr>
        <w:t>placement of bookmarks</w:t>
      </w:r>
      <w:r w:rsidR="008729BB" w:rsidRPr="00BE7649">
        <w:rPr>
          <w:rFonts w:ascii="Times New Roman" w:hAnsi="Times New Roman" w:cs="Times New Roman"/>
          <w:sz w:val="24"/>
          <w:szCs w:val="24"/>
        </w:rPr>
        <w:t xml:space="preserve"> and hyperlinks</w:t>
      </w:r>
      <w:r w:rsidRPr="00BE7649">
        <w:rPr>
          <w:rFonts w:ascii="Times New Roman" w:hAnsi="Times New Roman" w:cs="Times New Roman"/>
          <w:sz w:val="24"/>
          <w:szCs w:val="24"/>
        </w:rPr>
        <w:t xml:space="preserve"> in </w:t>
      </w:r>
      <w:r w:rsidR="008729BB" w:rsidRPr="00BE7649">
        <w:rPr>
          <w:rFonts w:ascii="Times New Roman" w:hAnsi="Times New Roman" w:cs="Times New Roman"/>
          <w:sz w:val="24"/>
          <w:szCs w:val="24"/>
        </w:rPr>
        <w:t>MSWord</w:t>
      </w:r>
      <w:r w:rsidRPr="00BE7649">
        <w:rPr>
          <w:rFonts w:ascii="Times New Roman" w:hAnsi="Times New Roman" w:cs="Times New Roman"/>
          <w:sz w:val="24"/>
          <w:szCs w:val="24"/>
        </w:rPr>
        <w:t>.</w:t>
      </w:r>
      <w:r w:rsidR="008729BB" w:rsidRPr="00BE7649">
        <w:rPr>
          <w:rFonts w:ascii="Times New Roman" w:hAnsi="Times New Roman" w:cs="Times New Roman"/>
          <w:sz w:val="24"/>
          <w:szCs w:val="24"/>
        </w:rPr>
        <w:t xml:space="preserve"> </w:t>
      </w:r>
      <w:r w:rsidR="006B7189" w:rsidRPr="00BE7649">
        <w:rPr>
          <w:rFonts w:ascii="Times New Roman" w:hAnsi="Times New Roman" w:cs="Times New Roman"/>
          <w:sz w:val="24"/>
          <w:szCs w:val="24"/>
        </w:rPr>
        <w:t xml:space="preserve">Bookmarks </w:t>
      </w:r>
      <w:r w:rsidR="00582436" w:rsidRPr="00BE7649">
        <w:rPr>
          <w:rFonts w:ascii="Times New Roman" w:hAnsi="Times New Roman" w:cs="Times New Roman"/>
          <w:sz w:val="24"/>
          <w:szCs w:val="24"/>
        </w:rPr>
        <w:t xml:space="preserve">and hyperlinks </w:t>
      </w:r>
      <w:r w:rsidR="006B7189" w:rsidRPr="00BE7649">
        <w:rPr>
          <w:rFonts w:ascii="Times New Roman" w:hAnsi="Times New Roman" w:cs="Times New Roman"/>
          <w:sz w:val="24"/>
          <w:szCs w:val="24"/>
        </w:rPr>
        <w:t xml:space="preserve">are hidden </w:t>
      </w:r>
      <w:r w:rsidR="00582436" w:rsidRPr="00BE7649">
        <w:rPr>
          <w:rFonts w:ascii="Times New Roman" w:hAnsi="Times New Roman" w:cs="Times New Roman"/>
          <w:sz w:val="24"/>
          <w:szCs w:val="24"/>
        </w:rPr>
        <w:t>commands</w:t>
      </w:r>
      <w:r w:rsidR="008729BB" w:rsidRPr="00BE7649">
        <w:rPr>
          <w:rFonts w:ascii="Times New Roman" w:hAnsi="Times New Roman" w:cs="Times New Roman"/>
          <w:sz w:val="24"/>
          <w:szCs w:val="24"/>
        </w:rPr>
        <w:t xml:space="preserve">. Care must be taken </w:t>
      </w:r>
      <w:r w:rsidRPr="00BE7649">
        <w:rPr>
          <w:rFonts w:ascii="Times New Roman" w:hAnsi="Times New Roman" w:cs="Times New Roman"/>
          <w:sz w:val="24"/>
          <w:szCs w:val="24"/>
        </w:rPr>
        <w:t xml:space="preserve">when </w:t>
      </w:r>
      <w:r w:rsidR="008729BB" w:rsidRPr="00BE7649">
        <w:rPr>
          <w:rFonts w:ascii="Times New Roman" w:hAnsi="Times New Roman" w:cs="Times New Roman"/>
          <w:sz w:val="24"/>
          <w:szCs w:val="24"/>
        </w:rPr>
        <w:t xml:space="preserve">one edits </w:t>
      </w:r>
      <w:r w:rsidR="00582436" w:rsidRPr="00BE7649">
        <w:rPr>
          <w:rFonts w:ascii="Times New Roman" w:hAnsi="Times New Roman" w:cs="Times New Roman"/>
          <w:sz w:val="24"/>
          <w:szCs w:val="24"/>
        </w:rPr>
        <w:t xml:space="preserve">or </w:t>
      </w:r>
      <w:r w:rsidR="006B7189" w:rsidRPr="00BE7649">
        <w:rPr>
          <w:rFonts w:ascii="Times New Roman" w:hAnsi="Times New Roman" w:cs="Times New Roman"/>
          <w:sz w:val="24"/>
          <w:szCs w:val="24"/>
        </w:rPr>
        <w:t>move</w:t>
      </w:r>
      <w:r w:rsidR="008729BB" w:rsidRPr="00BE7649">
        <w:rPr>
          <w:rFonts w:ascii="Times New Roman" w:hAnsi="Times New Roman" w:cs="Times New Roman"/>
          <w:sz w:val="24"/>
          <w:szCs w:val="24"/>
        </w:rPr>
        <w:t>s</w:t>
      </w:r>
      <w:r w:rsidR="006B7189" w:rsidRPr="00BE7649">
        <w:rPr>
          <w:rFonts w:ascii="Times New Roman" w:hAnsi="Times New Roman" w:cs="Times New Roman"/>
          <w:sz w:val="24"/>
          <w:szCs w:val="24"/>
        </w:rPr>
        <w:t xml:space="preserve"> </w:t>
      </w:r>
      <w:r w:rsidR="008729BB" w:rsidRPr="00BE7649">
        <w:rPr>
          <w:rFonts w:ascii="Times New Roman" w:hAnsi="Times New Roman" w:cs="Times New Roman"/>
          <w:sz w:val="24"/>
          <w:szCs w:val="24"/>
        </w:rPr>
        <w:t xml:space="preserve">a </w:t>
      </w:r>
      <w:r w:rsidR="006B7189" w:rsidRPr="00BE7649">
        <w:rPr>
          <w:rFonts w:ascii="Times New Roman" w:hAnsi="Times New Roman" w:cs="Times New Roman"/>
          <w:sz w:val="24"/>
          <w:szCs w:val="24"/>
        </w:rPr>
        <w:t>citation or source material</w:t>
      </w:r>
      <w:r w:rsidR="00921E67" w:rsidRPr="00BE7649">
        <w:rPr>
          <w:rFonts w:ascii="Times New Roman" w:hAnsi="Times New Roman" w:cs="Times New Roman"/>
          <w:sz w:val="24"/>
          <w:szCs w:val="24"/>
        </w:rPr>
        <w:t xml:space="preserve"> to make sure they are maintained</w:t>
      </w:r>
      <w:r w:rsidR="001571F3" w:rsidRPr="00BE7649">
        <w:rPr>
          <w:rFonts w:ascii="Times New Roman" w:hAnsi="Times New Roman" w:cs="Times New Roman"/>
          <w:sz w:val="24"/>
          <w:szCs w:val="24"/>
        </w:rPr>
        <w:t xml:space="preserve">. </w:t>
      </w:r>
      <w:r w:rsidR="008729BB" w:rsidRPr="00BE7649">
        <w:rPr>
          <w:rFonts w:ascii="Times New Roman" w:hAnsi="Times New Roman" w:cs="Times New Roman"/>
          <w:sz w:val="24"/>
          <w:szCs w:val="24"/>
        </w:rPr>
        <w:t xml:space="preserve">As long </w:t>
      </w:r>
      <w:r w:rsidRPr="00BE7649">
        <w:rPr>
          <w:rFonts w:ascii="Times New Roman" w:hAnsi="Times New Roman" w:cs="Times New Roman"/>
          <w:sz w:val="24"/>
          <w:szCs w:val="24"/>
        </w:rPr>
        <w:t xml:space="preserve">one </w:t>
      </w:r>
      <w:r w:rsidR="008729BB" w:rsidRPr="00BE7649">
        <w:rPr>
          <w:rFonts w:ascii="Times New Roman" w:hAnsi="Times New Roman" w:cs="Times New Roman"/>
          <w:sz w:val="24"/>
          <w:szCs w:val="24"/>
        </w:rPr>
        <w:t>maintain</w:t>
      </w:r>
      <w:r w:rsidRPr="00BE7649">
        <w:rPr>
          <w:rFonts w:ascii="Times New Roman" w:hAnsi="Times New Roman" w:cs="Times New Roman"/>
          <w:sz w:val="24"/>
          <w:szCs w:val="24"/>
        </w:rPr>
        <w:t>s</w:t>
      </w:r>
      <w:r w:rsidR="008729BB" w:rsidRPr="00BE7649">
        <w:rPr>
          <w:rFonts w:ascii="Times New Roman" w:hAnsi="Times New Roman" w:cs="Times New Roman"/>
          <w:sz w:val="24"/>
          <w:szCs w:val="24"/>
        </w:rPr>
        <w:t xml:space="preserve"> </w:t>
      </w:r>
      <w:r w:rsidRPr="00BE7649">
        <w:rPr>
          <w:rFonts w:ascii="Times New Roman" w:hAnsi="Times New Roman" w:cs="Times New Roman"/>
          <w:sz w:val="24"/>
          <w:szCs w:val="24"/>
        </w:rPr>
        <w:t>bookmarks and hyperlinks intact</w:t>
      </w:r>
      <w:r w:rsidR="008729BB" w:rsidRPr="00BE7649">
        <w:rPr>
          <w:rFonts w:ascii="Times New Roman" w:hAnsi="Times New Roman" w:cs="Times New Roman"/>
          <w:sz w:val="24"/>
          <w:szCs w:val="24"/>
        </w:rPr>
        <w:t xml:space="preserve">, </w:t>
      </w:r>
      <w:r w:rsidRPr="00BE7649">
        <w:rPr>
          <w:rFonts w:ascii="Times New Roman" w:hAnsi="Times New Roman" w:cs="Times New Roman"/>
          <w:sz w:val="24"/>
          <w:szCs w:val="24"/>
        </w:rPr>
        <w:t xml:space="preserve">MS Word “remembers” the connections between bookmarks and hyperlinks even if you change their position. </w:t>
      </w:r>
      <w:r w:rsidR="008729BB" w:rsidRPr="00BE7649">
        <w:rPr>
          <w:rFonts w:ascii="Times New Roman" w:hAnsi="Times New Roman" w:cs="Times New Roman"/>
          <w:sz w:val="24"/>
          <w:szCs w:val="24"/>
        </w:rPr>
        <w:t>MSWord will automatically update the location, and they will function as before</w:t>
      </w:r>
      <w:r w:rsidRPr="00BE7649">
        <w:rPr>
          <w:rFonts w:ascii="Times New Roman" w:hAnsi="Times New Roman" w:cs="Times New Roman"/>
          <w:sz w:val="24"/>
          <w:szCs w:val="24"/>
        </w:rPr>
        <w:t>.</w:t>
      </w:r>
    </w:p>
    <w:p w:rsidR="006A0AB1" w:rsidRPr="00BE7649" w:rsidRDefault="006A0AB1" w:rsidP="001571F3">
      <w:pPr>
        <w:spacing w:after="0" w:line="240" w:lineRule="auto"/>
        <w:rPr>
          <w:rFonts w:ascii="Times New Roman" w:hAnsi="Times New Roman" w:cs="Times New Roman"/>
          <w:sz w:val="24"/>
          <w:szCs w:val="24"/>
        </w:rPr>
      </w:pPr>
    </w:p>
    <w:p w:rsidR="006A0AB1" w:rsidRPr="00BE7649" w:rsidRDefault="001571F3" w:rsidP="001571F3">
      <w:pPr>
        <w:spacing w:after="0" w:line="240" w:lineRule="auto"/>
        <w:rPr>
          <w:rFonts w:ascii="Times New Roman" w:hAnsi="Times New Roman" w:cs="Times New Roman"/>
          <w:sz w:val="24"/>
          <w:szCs w:val="24"/>
        </w:rPr>
      </w:pPr>
      <w:r w:rsidRPr="00BE7649">
        <w:rPr>
          <w:rFonts w:ascii="Times New Roman" w:hAnsi="Times New Roman" w:cs="Times New Roman"/>
          <w:sz w:val="24"/>
          <w:szCs w:val="24"/>
        </w:rPr>
        <w:t xml:space="preserve">Care must be taken, however, to make sure not to erase or leave behind any bookmark or hyperlink. </w:t>
      </w:r>
      <w:r w:rsidR="00582436" w:rsidRPr="00BE7649">
        <w:rPr>
          <w:rFonts w:ascii="Times New Roman" w:hAnsi="Times New Roman" w:cs="Times New Roman"/>
          <w:sz w:val="24"/>
          <w:szCs w:val="24"/>
        </w:rPr>
        <w:t xml:space="preserve">This is </w:t>
      </w:r>
      <w:r w:rsidR="008729BB" w:rsidRPr="00BE7649">
        <w:rPr>
          <w:rFonts w:ascii="Times New Roman" w:hAnsi="Times New Roman" w:cs="Times New Roman"/>
          <w:sz w:val="24"/>
          <w:szCs w:val="24"/>
        </w:rPr>
        <w:t xml:space="preserve">less likely </w:t>
      </w:r>
      <w:r w:rsidR="00582436" w:rsidRPr="00BE7649">
        <w:rPr>
          <w:rFonts w:ascii="Times New Roman" w:hAnsi="Times New Roman" w:cs="Times New Roman"/>
          <w:sz w:val="24"/>
          <w:szCs w:val="24"/>
        </w:rPr>
        <w:t xml:space="preserve">to be a problem </w:t>
      </w:r>
      <w:r w:rsidRPr="00BE7649">
        <w:rPr>
          <w:rFonts w:ascii="Times New Roman" w:hAnsi="Times New Roman" w:cs="Times New Roman"/>
          <w:sz w:val="24"/>
          <w:szCs w:val="24"/>
        </w:rPr>
        <w:t xml:space="preserve">with </w:t>
      </w:r>
      <w:r w:rsidR="00582436" w:rsidRPr="00BE7649">
        <w:rPr>
          <w:rFonts w:ascii="Times New Roman" w:hAnsi="Times New Roman" w:cs="Times New Roman"/>
          <w:sz w:val="24"/>
          <w:szCs w:val="24"/>
        </w:rPr>
        <w:t xml:space="preserve">source material, because the bookmark is placed on a blank line between the text and the citation, and RETURN is on a line by itself. </w:t>
      </w:r>
      <w:r w:rsidR="006A0AB1" w:rsidRPr="00BE7649">
        <w:rPr>
          <w:rFonts w:ascii="Times New Roman" w:hAnsi="Times New Roman" w:cs="Times New Roman"/>
          <w:sz w:val="24"/>
          <w:szCs w:val="24"/>
        </w:rPr>
        <w:t xml:space="preserve">Even if one cannot see the command, one knows where it is. </w:t>
      </w:r>
      <w:r w:rsidRPr="00BE7649">
        <w:rPr>
          <w:rFonts w:ascii="Times New Roman" w:hAnsi="Times New Roman" w:cs="Times New Roman"/>
          <w:sz w:val="24"/>
          <w:szCs w:val="24"/>
        </w:rPr>
        <w:t xml:space="preserve">One </w:t>
      </w:r>
      <w:r w:rsidR="00582436" w:rsidRPr="00BE7649">
        <w:rPr>
          <w:rFonts w:ascii="Times New Roman" w:hAnsi="Times New Roman" w:cs="Times New Roman"/>
          <w:sz w:val="24"/>
          <w:szCs w:val="24"/>
        </w:rPr>
        <w:t>may adjust source material</w:t>
      </w:r>
      <w:r w:rsidRPr="00BE7649">
        <w:rPr>
          <w:rFonts w:ascii="Times New Roman" w:hAnsi="Times New Roman" w:cs="Times New Roman"/>
          <w:sz w:val="24"/>
          <w:szCs w:val="24"/>
        </w:rPr>
        <w:t xml:space="preserve">, </w:t>
      </w:r>
      <w:r w:rsidR="00582436" w:rsidRPr="00BE7649">
        <w:rPr>
          <w:rFonts w:ascii="Times New Roman" w:hAnsi="Times New Roman" w:cs="Times New Roman"/>
          <w:sz w:val="24"/>
          <w:szCs w:val="24"/>
        </w:rPr>
        <w:t xml:space="preserve">the citation, move the entire </w:t>
      </w:r>
      <w:r w:rsidR="006A0AB1" w:rsidRPr="00BE7649">
        <w:rPr>
          <w:rFonts w:ascii="Times New Roman" w:hAnsi="Times New Roman" w:cs="Times New Roman"/>
          <w:sz w:val="24"/>
          <w:szCs w:val="24"/>
        </w:rPr>
        <w:t>item</w:t>
      </w:r>
      <w:r w:rsidR="008729BB" w:rsidRPr="00BE7649">
        <w:rPr>
          <w:rFonts w:ascii="Times New Roman" w:hAnsi="Times New Roman" w:cs="Times New Roman"/>
          <w:sz w:val="24"/>
          <w:szCs w:val="24"/>
        </w:rPr>
        <w:t xml:space="preserve">, </w:t>
      </w:r>
      <w:r w:rsidRPr="00BE7649">
        <w:rPr>
          <w:rFonts w:ascii="Times New Roman" w:hAnsi="Times New Roman" w:cs="Times New Roman"/>
          <w:sz w:val="24"/>
          <w:szCs w:val="24"/>
        </w:rPr>
        <w:t xml:space="preserve">and </w:t>
      </w:r>
      <w:r w:rsidR="008729BB" w:rsidRPr="00BE7649">
        <w:rPr>
          <w:rFonts w:ascii="Times New Roman" w:hAnsi="Times New Roman" w:cs="Times New Roman"/>
          <w:sz w:val="24"/>
          <w:szCs w:val="24"/>
        </w:rPr>
        <w:t xml:space="preserve">reorder or renumber </w:t>
      </w:r>
      <w:r w:rsidRPr="00BE7649">
        <w:rPr>
          <w:rFonts w:ascii="Times New Roman" w:hAnsi="Times New Roman" w:cs="Times New Roman"/>
          <w:sz w:val="24"/>
          <w:szCs w:val="24"/>
        </w:rPr>
        <w:t xml:space="preserve">sources; </w:t>
      </w:r>
      <w:r w:rsidR="00582436" w:rsidRPr="00BE7649">
        <w:rPr>
          <w:rFonts w:ascii="Times New Roman" w:hAnsi="Times New Roman" w:cs="Times New Roman"/>
          <w:sz w:val="24"/>
          <w:szCs w:val="24"/>
        </w:rPr>
        <w:t>as long as the blank line or RETURN</w:t>
      </w:r>
      <w:r w:rsidR="006A0AB1" w:rsidRPr="00BE7649">
        <w:rPr>
          <w:rFonts w:ascii="Times New Roman" w:hAnsi="Times New Roman" w:cs="Times New Roman"/>
          <w:sz w:val="24"/>
          <w:szCs w:val="24"/>
        </w:rPr>
        <w:t xml:space="preserve"> is not touched</w:t>
      </w:r>
      <w:r w:rsidR="00582436" w:rsidRPr="00BE7649">
        <w:rPr>
          <w:rFonts w:ascii="Times New Roman" w:hAnsi="Times New Roman" w:cs="Times New Roman"/>
          <w:sz w:val="24"/>
          <w:szCs w:val="24"/>
        </w:rPr>
        <w:t xml:space="preserve">, the link will </w:t>
      </w:r>
      <w:r w:rsidR="006A0AB1" w:rsidRPr="00BE7649">
        <w:rPr>
          <w:rFonts w:ascii="Times New Roman" w:hAnsi="Times New Roman" w:cs="Times New Roman"/>
          <w:sz w:val="24"/>
          <w:szCs w:val="24"/>
        </w:rPr>
        <w:t>function as before</w:t>
      </w:r>
      <w:r w:rsidR="00582436" w:rsidRPr="00BE7649">
        <w:rPr>
          <w:rFonts w:ascii="Times New Roman" w:hAnsi="Times New Roman" w:cs="Times New Roman"/>
          <w:sz w:val="24"/>
          <w:szCs w:val="24"/>
        </w:rPr>
        <w:t xml:space="preserve">. </w:t>
      </w:r>
    </w:p>
    <w:p w:rsidR="006A0AB1" w:rsidRPr="00BE7649" w:rsidRDefault="006A0AB1" w:rsidP="001571F3">
      <w:pPr>
        <w:spacing w:after="0" w:line="240" w:lineRule="auto"/>
        <w:rPr>
          <w:rFonts w:ascii="Times New Roman" w:hAnsi="Times New Roman" w:cs="Times New Roman"/>
          <w:sz w:val="24"/>
          <w:szCs w:val="24"/>
        </w:rPr>
      </w:pPr>
    </w:p>
    <w:p w:rsidR="006B7189" w:rsidRPr="00BE7649" w:rsidRDefault="008729BB" w:rsidP="001571F3">
      <w:pPr>
        <w:spacing w:after="0" w:line="240" w:lineRule="auto"/>
        <w:rPr>
          <w:rFonts w:ascii="Times New Roman" w:hAnsi="Times New Roman" w:cs="Times New Roman"/>
          <w:sz w:val="24"/>
          <w:szCs w:val="24"/>
        </w:rPr>
      </w:pPr>
      <w:r w:rsidRPr="00BE7649">
        <w:rPr>
          <w:rFonts w:ascii="Times New Roman" w:hAnsi="Times New Roman" w:cs="Times New Roman"/>
          <w:sz w:val="24"/>
          <w:szCs w:val="24"/>
        </w:rPr>
        <w:t xml:space="preserve">The footnote end is a bit more delicate. If one moves citation and annotation </w:t>
      </w:r>
      <w:r w:rsidR="001571F3" w:rsidRPr="00BE7649">
        <w:rPr>
          <w:rFonts w:ascii="Times New Roman" w:hAnsi="Times New Roman" w:cs="Times New Roman"/>
          <w:sz w:val="24"/>
          <w:szCs w:val="24"/>
        </w:rPr>
        <w:t xml:space="preserve">all </w:t>
      </w:r>
      <w:r w:rsidRPr="00BE7649">
        <w:rPr>
          <w:rFonts w:ascii="Times New Roman" w:hAnsi="Times New Roman" w:cs="Times New Roman"/>
          <w:sz w:val="24"/>
          <w:szCs w:val="24"/>
        </w:rPr>
        <w:t xml:space="preserve">at once, the bookmark </w:t>
      </w:r>
      <w:r w:rsidR="001571F3" w:rsidRPr="00BE7649">
        <w:rPr>
          <w:rFonts w:ascii="Times New Roman" w:hAnsi="Times New Roman" w:cs="Times New Roman"/>
          <w:sz w:val="24"/>
          <w:szCs w:val="24"/>
        </w:rPr>
        <w:t xml:space="preserve">(in between) </w:t>
      </w:r>
      <w:r w:rsidRPr="00BE7649">
        <w:rPr>
          <w:rFonts w:ascii="Times New Roman" w:hAnsi="Times New Roman" w:cs="Times New Roman"/>
          <w:sz w:val="24"/>
          <w:szCs w:val="24"/>
        </w:rPr>
        <w:t xml:space="preserve">should automatically move with it. </w:t>
      </w:r>
      <w:r w:rsidR="001571F3" w:rsidRPr="00BE7649">
        <w:rPr>
          <w:rFonts w:ascii="Times New Roman" w:hAnsi="Times New Roman" w:cs="Times New Roman"/>
          <w:sz w:val="24"/>
          <w:szCs w:val="24"/>
        </w:rPr>
        <w:t xml:space="preserve">One needs to take care, </w:t>
      </w:r>
      <w:r w:rsidR="006A0AB1" w:rsidRPr="00BE7649">
        <w:rPr>
          <w:rFonts w:ascii="Times New Roman" w:hAnsi="Times New Roman" w:cs="Times New Roman"/>
          <w:sz w:val="24"/>
          <w:szCs w:val="24"/>
        </w:rPr>
        <w:t xml:space="preserve">however, in </w:t>
      </w:r>
      <w:r w:rsidR="001571F3" w:rsidRPr="00BE7649">
        <w:rPr>
          <w:rFonts w:ascii="Times New Roman" w:hAnsi="Times New Roman" w:cs="Times New Roman"/>
          <w:sz w:val="24"/>
          <w:szCs w:val="24"/>
        </w:rPr>
        <w:t xml:space="preserve">editing </w:t>
      </w:r>
      <w:r w:rsidR="006A0AB1" w:rsidRPr="00BE7649">
        <w:rPr>
          <w:rFonts w:ascii="Times New Roman" w:hAnsi="Times New Roman" w:cs="Times New Roman"/>
          <w:sz w:val="24"/>
          <w:szCs w:val="24"/>
        </w:rPr>
        <w:t xml:space="preserve">any part of the </w:t>
      </w:r>
      <w:r w:rsidR="001571F3" w:rsidRPr="00BE7649">
        <w:rPr>
          <w:rFonts w:ascii="Times New Roman" w:hAnsi="Times New Roman" w:cs="Times New Roman"/>
          <w:sz w:val="24"/>
          <w:szCs w:val="24"/>
        </w:rPr>
        <w:t xml:space="preserve">citation or annotation, </w:t>
      </w:r>
      <w:r w:rsidR="006A0AB1" w:rsidRPr="00BE7649">
        <w:rPr>
          <w:rFonts w:ascii="Times New Roman" w:hAnsi="Times New Roman" w:cs="Times New Roman"/>
          <w:sz w:val="24"/>
          <w:szCs w:val="24"/>
        </w:rPr>
        <w:t xml:space="preserve">not to disturb the space </w:t>
      </w:r>
      <w:r w:rsidR="001571F3" w:rsidRPr="00BE7649">
        <w:rPr>
          <w:rFonts w:ascii="Times New Roman" w:hAnsi="Times New Roman" w:cs="Times New Roman"/>
          <w:sz w:val="24"/>
          <w:szCs w:val="24"/>
        </w:rPr>
        <w:t>between the two. (</w:t>
      </w:r>
      <w:r w:rsidR="006A0AB1" w:rsidRPr="00BE7649">
        <w:rPr>
          <w:rFonts w:ascii="Times New Roman" w:hAnsi="Times New Roman" w:cs="Times New Roman"/>
          <w:sz w:val="24"/>
          <w:szCs w:val="24"/>
        </w:rPr>
        <w:t xml:space="preserve">It is placed there because this seems </w:t>
      </w:r>
      <w:r w:rsidR="001571F3" w:rsidRPr="00BE7649">
        <w:rPr>
          <w:rFonts w:ascii="Times New Roman" w:hAnsi="Times New Roman" w:cs="Times New Roman"/>
          <w:sz w:val="24"/>
          <w:szCs w:val="24"/>
        </w:rPr>
        <w:t xml:space="preserve">like the </w:t>
      </w:r>
      <w:r w:rsidR="006A0AB1" w:rsidRPr="00BE7649">
        <w:rPr>
          <w:rFonts w:ascii="Times New Roman" w:hAnsi="Times New Roman" w:cs="Times New Roman"/>
          <w:sz w:val="24"/>
          <w:szCs w:val="24"/>
        </w:rPr>
        <w:t>most stable,</w:t>
      </w:r>
      <w:r w:rsidR="001571F3" w:rsidRPr="00BE7649">
        <w:rPr>
          <w:rFonts w:ascii="Times New Roman" w:hAnsi="Times New Roman" w:cs="Times New Roman"/>
          <w:sz w:val="24"/>
          <w:szCs w:val="24"/>
        </w:rPr>
        <w:t xml:space="preserve"> transparent</w:t>
      </w:r>
      <w:r w:rsidR="006A0AB1" w:rsidRPr="00BE7649">
        <w:rPr>
          <w:rFonts w:ascii="Times New Roman" w:hAnsi="Times New Roman" w:cs="Times New Roman"/>
          <w:sz w:val="24"/>
          <w:szCs w:val="24"/>
        </w:rPr>
        <w:t>, and consistent</w:t>
      </w:r>
      <w:r w:rsidR="001571F3" w:rsidRPr="00BE7649">
        <w:rPr>
          <w:rFonts w:ascii="Times New Roman" w:hAnsi="Times New Roman" w:cs="Times New Roman"/>
          <w:sz w:val="24"/>
          <w:szCs w:val="24"/>
        </w:rPr>
        <w:t xml:space="preserve"> spot in </w:t>
      </w:r>
      <w:r w:rsidR="006A0AB1" w:rsidRPr="00BE7649">
        <w:rPr>
          <w:rFonts w:ascii="Times New Roman" w:hAnsi="Times New Roman" w:cs="Times New Roman"/>
          <w:sz w:val="24"/>
          <w:szCs w:val="24"/>
        </w:rPr>
        <w:t xml:space="preserve">a </w:t>
      </w:r>
      <w:r w:rsidR="001571F3" w:rsidRPr="00BE7649">
        <w:rPr>
          <w:rFonts w:ascii="Times New Roman" w:hAnsi="Times New Roman" w:cs="Times New Roman"/>
          <w:sz w:val="24"/>
          <w:szCs w:val="24"/>
        </w:rPr>
        <w:t>footnote. Suggestions are welcome concerning other options.) When moving, one must be sure to move enough space in front of the citation hyperlink to include it</w:t>
      </w:r>
      <w:r w:rsidR="006A0AB1" w:rsidRPr="00BE7649">
        <w:rPr>
          <w:rFonts w:ascii="Times New Roman" w:hAnsi="Times New Roman" w:cs="Times New Roman"/>
          <w:sz w:val="24"/>
          <w:szCs w:val="24"/>
        </w:rPr>
        <w:t xml:space="preserve"> all</w:t>
      </w:r>
      <w:r w:rsidR="001571F3" w:rsidRPr="00BE7649">
        <w:rPr>
          <w:rFonts w:ascii="Times New Roman" w:hAnsi="Times New Roman" w:cs="Times New Roman"/>
          <w:sz w:val="24"/>
          <w:szCs w:val="24"/>
        </w:rPr>
        <w:t xml:space="preserve">. And if there is no annotation, one must be sure to </w:t>
      </w:r>
      <w:r w:rsidR="006A0AB1" w:rsidRPr="00BE7649">
        <w:rPr>
          <w:rFonts w:ascii="Times New Roman" w:hAnsi="Times New Roman" w:cs="Times New Roman"/>
          <w:sz w:val="24"/>
          <w:szCs w:val="24"/>
        </w:rPr>
        <w:t xml:space="preserve">include </w:t>
      </w:r>
      <w:r w:rsidR="001571F3" w:rsidRPr="00BE7649">
        <w:rPr>
          <w:rFonts w:ascii="Times New Roman" w:hAnsi="Times New Roman" w:cs="Times New Roman"/>
          <w:sz w:val="24"/>
          <w:szCs w:val="24"/>
        </w:rPr>
        <w:t xml:space="preserve">enough space after the citation to </w:t>
      </w:r>
      <w:r w:rsidR="006A0AB1" w:rsidRPr="00BE7649">
        <w:rPr>
          <w:rFonts w:ascii="Times New Roman" w:hAnsi="Times New Roman" w:cs="Times New Roman"/>
          <w:sz w:val="24"/>
          <w:szCs w:val="24"/>
        </w:rPr>
        <w:t xml:space="preserve">capture </w:t>
      </w:r>
      <w:r w:rsidR="001571F3" w:rsidRPr="00BE7649">
        <w:rPr>
          <w:rFonts w:ascii="Times New Roman" w:hAnsi="Times New Roman" w:cs="Times New Roman"/>
          <w:sz w:val="24"/>
          <w:szCs w:val="24"/>
        </w:rPr>
        <w:t xml:space="preserve">the </w:t>
      </w:r>
      <w:r w:rsidR="006A0AB1" w:rsidRPr="00BE7649">
        <w:rPr>
          <w:rFonts w:ascii="Times New Roman" w:hAnsi="Times New Roman" w:cs="Times New Roman"/>
          <w:sz w:val="24"/>
          <w:szCs w:val="24"/>
        </w:rPr>
        <w:t xml:space="preserve">(hidden) </w:t>
      </w:r>
      <w:r w:rsidR="001571F3" w:rsidRPr="00BE7649">
        <w:rPr>
          <w:rFonts w:ascii="Times New Roman" w:hAnsi="Times New Roman" w:cs="Times New Roman"/>
          <w:sz w:val="24"/>
          <w:szCs w:val="24"/>
        </w:rPr>
        <w:t xml:space="preserve">bookmark and hyperlink. </w:t>
      </w:r>
    </w:p>
    <w:p w:rsidR="006A0AB1" w:rsidRPr="00BE7649" w:rsidRDefault="006A0AB1" w:rsidP="001571F3">
      <w:pPr>
        <w:spacing w:after="0" w:line="240" w:lineRule="auto"/>
        <w:rPr>
          <w:rFonts w:ascii="Times New Roman" w:hAnsi="Times New Roman" w:cs="Times New Roman"/>
          <w:sz w:val="24"/>
          <w:szCs w:val="24"/>
        </w:rPr>
      </w:pPr>
    </w:p>
    <w:p w:rsidR="0010616D" w:rsidRPr="00BE7649" w:rsidRDefault="001571F3" w:rsidP="001571F3">
      <w:pPr>
        <w:spacing w:after="0" w:line="240" w:lineRule="auto"/>
        <w:rPr>
          <w:rFonts w:ascii="Times New Roman" w:hAnsi="Times New Roman" w:cs="Times New Roman"/>
          <w:sz w:val="24"/>
          <w:szCs w:val="24"/>
        </w:rPr>
      </w:pPr>
      <w:r w:rsidRPr="00BE7649">
        <w:rPr>
          <w:rFonts w:ascii="Times New Roman" w:hAnsi="Times New Roman" w:cs="Times New Roman"/>
          <w:sz w:val="24"/>
          <w:szCs w:val="24"/>
        </w:rPr>
        <w:t xml:space="preserve">Note, finally, that </w:t>
      </w:r>
      <w:r w:rsidR="0010798E" w:rsidRPr="00BE7649">
        <w:rPr>
          <w:rFonts w:ascii="Times New Roman" w:hAnsi="Times New Roman" w:cs="Times New Roman"/>
          <w:sz w:val="24"/>
          <w:szCs w:val="24"/>
        </w:rPr>
        <w:t>if a footnote</w:t>
      </w:r>
      <w:r w:rsidR="006A0AB1" w:rsidRPr="00BE7649">
        <w:rPr>
          <w:rFonts w:ascii="Times New Roman" w:hAnsi="Times New Roman" w:cs="Times New Roman"/>
          <w:sz w:val="24"/>
          <w:szCs w:val="24"/>
        </w:rPr>
        <w:t xml:space="preserve"> is moved</w:t>
      </w:r>
      <w:r w:rsidR="0010798E" w:rsidRPr="00BE7649">
        <w:rPr>
          <w:rFonts w:ascii="Times New Roman" w:hAnsi="Times New Roman" w:cs="Times New Roman"/>
          <w:sz w:val="24"/>
          <w:szCs w:val="24"/>
        </w:rPr>
        <w:t xml:space="preserve">, or </w:t>
      </w:r>
      <w:r w:rsidR="006A0AB1" w:rsidRPr="00BE7649">
        <w:rPr>
          <w:rFonts w:ascii="Times New Roman" w:hAnsi="Times New Roman" w:cs="Times New Roman"/>
          <w:sz w:val="24"/>
          <w:szCs w:val="24"/>
        </w:rPr>
        <w:t xml:space="preserve">if </w:t>
      </w:r>
      <w:r w:rsidR="0010798E" w:rsidRPr="00BE7649">
        <w:rPr>
          <w:rFonts w:ascii="Times New Roman" w:hAnsi="Times New Roman" w:cs="Times New Roman"/>
          <w:sz w:val="24"/>
          <w:szCs w:val="24"/>
        </w:rPr>
        <w:t xml:space="preserve">another </w:t>
      </w:r>
      <w:r w:rsidR="006A0AB1" w:rsidRPr="00BE7649">
        <w:rPr>
          <w:rFonts w:ascii="Times New Roman" w:hAnsi="Times New Roman" w:cs="Times New Roman"/>
          <w:sz w:val="24"/>
          <w:szCs w:val="24"/>
        </w:rPr>
        <w:t xml:space="preserve">is added </w:t>
      </w:r>
      <w:r w:rsidR="0010798E" w:rsidRPr="00BE7649">
        <w:rPr>
          <w:rFonts w:ascii="Times New Roman" w:hAnsi="Times New Roman" w:cs="Times New Roman"/>
          <w:sz w:val="24"/>
          <w:szCs w:val="24"/>
        </w:rPr>
        <w:t>earlier in the paper than a preexisting footnote, then the</w:t>
      </w:r>
      <w:r w:rsidR="0010616D" w:rsidRPr="00BE7649">
        <w:rPr>
          <w:rFonts w:ascii="Times New Roman" w:hAnsi="Times New Roman" w:cs="Times New Roman"/>
          <w:sz w:val="24"/>
          <w:szCs w:val="24"/>
        </w:rPr>
        <w:t xml:space="preserve"> (hidden) </w:t>
      </w:r>
      <w:r w:rsidR="0010798E" w:rsidRPr="00BE7649">
        <w:rPr>
          <w:rFonts w:ascii="Times New Roman" w:hAnsi="Times New Roman" w:cs="Times New Roman"/>
          <w:sz w:val="24"/>
          <w:szCs w:val="24"/>
        </w:rPr>
        <w:t xml:space="preserve">name of the </w:t>
      </w:r>
      <w:r w:rsidR="0010616D" w:rsidRPr="00BE7649">
        <w:rPr>
          <w:rFonts w:ascii="Times New Roman" w:hAnsi="Times New Roman" w:cs="Times New Roman"/>
          <w:sz w:val="24"/>
          <w:szCs w:val="24"/>
        </w:rPr>
        <w:t xml:space="preserve">bookmark </w:t>
      </w:r>
      <w:r w:rsidR="0010798E" w:rsidRPr="00BE7649">
        <w:rPr>
          <w:rFonts w:ascii="Times New Roman" w:hAnsi="Times New Roman" w:cs="Times New Roman"/>
          <w:sz w:val="24"/>
          <w:szCs w:val="24"/>
        </w:rPr>
        <w:t xml:space="preserve">(e.g. </w:t>
      </w:r>
      <w:proofErr w:type="spellStart"/>
      <w:r w:rsidR="0010798E" w:rsidRPr="00BE7649">
        <w:rPr>
          <w:rFonts w:ascii="Times New Roman" w:hAnsi="Times New Roman" w:cs="Times New Roman"/>
          <w:sz w:val="24"/>
          <w:szCs w:val="24"/>
        </w:rPr>
        <w:t>FortytwoBN</w:t>
      </w:r>
      <w:proofErr w:type="spellEnd"/>
      <w:r w:rsidR="0010798E" w:rsidRPr="00BE7649">
        <w:rPr>
          <w:rFonts w:ascii="Times New Roman" w:hAnsi="Times New Roman" w:cs="Times New Roman"/>
          <w:sz w:val="24"/>
          <w:szCs w:val="24"/>
        </w:rPr>
        <w:t xml:space="preserve">) may no </w:t>
      </w:r>
      <w:r w:rsidR="0010616D" w:rsidRPr="00BE7649">
        <w:rPr>
          <w:rFonts w:ascii="Times New Roman" w:hAnsi="Times New Roman" w:cs="Times New Roman"/>
          <w:sz w:val="24"/>
          <w:szCs w:val="24"/>
        </w:rPr>
        <w:t>longer correspond to the actual visible footnote</w:t>
      </w:r>
      <w:r w:rsidR="006A0AB1" w:rsidRPr="00BE7649">
        <w:rPr>
          <w:rFonts w:ascii="Times New Roman" w:hAnsi="Times New Roman" w:cs="Times New Roman"/>
          <w:sz w:val="24"/>
          <w:szCs w:val="24"/>
        </w:rPr>
        <w:t xml:space="preserve"> number</w:t>
      </w:r>
      <w:r w:rsidR="0010798E" w:rsidRPr="00BE7649">
        <w:rPr>
          <w:rFonts w:ascii="Times New Roman" w:hAnsi="Times New Roman" w:cs="Times New Roman"/>
          <w:sz w:val="24"/>
          <w:szCs w:val="24"/>
        </w:rPr>
        <w:t xml:space="preserve">. Even so, </w:t>
      </w:r>
      <w:r w:rsidR="006A0AB1" w:rsidRPr="00BE7649">
        <w:rPr>
          <w:rFonts w:ascii="Times New Roman" w:hAnsi="Times New Roman" w:cs="Times New Roman"/>
          <w:sz w:val="24"/>
          <w:szCs w:val="24"/>
        </w:rPr>
        <w:t xml:space="preserve">it </w:t>
      </w:r>
      <w:r w:rsidR="0010616D" w:rsidRPr="00BE7649">
        <w:rPr>
          <w:rFonts w:ascii="Times New Roman" w:hAnsi="Times New Roman" w:cs="Times New Roman"/>
          <w:sz w:val="24"/>
          <w:szCs w:val="24"/>
        </w:rPr>
        <w:t>will function</w:t>
      </w:r>
      <w:r w:rsidRPr="00BE7649">
        <w:rPr>
          <w:rFonts w:ascii="Times New Roman" w:hAnsi="Times New Roman" w:cs="Times New Roman"/>
          <w:sz w:val="24"/>
          <w:szCs w:val="24"/>
        </w:rPr>
        <w:t xml:space="preserve"> </w:t>
      </w:r>
      <w:r w:rsidR="006A0AB1" w:rsidRPr="00BE7649">
        <w:rPr>
          <w:rFonts w:ascii="Times New Roman" w:hAnsi="Times New Roman" w:cs="Times New Roman"/>
          <w:sz w:val="24"/>
          <w:szCs w:val="24"/>
        </w:rPr>
        <w:t xml:space="preserve">perfectly </w:t>
      </w:r>
      <w:r w:rsidRPr="00BE7649">
        <w:rPr>
          <w:rFonts w:ascii="Times New Roman" w:hAnsi="Times New Roman" w:cs="Times New Roman"/>
          <w:sz w:val="24"/>
          <w:szCs w:val="24"/>
        </w:rPr>
        <w:t xml:space="preserve">as </w:t>
      </w:r>
      <w:r w:rsidR="006A0AB1" w:rsidRPr="00BE7649">
        <w:rPr>
          <w:rFonts w:ascii="Times New Roman" w:hAnsi="Times New Roman" w:cs="Times New Roman"/>
          <w:sz w:val="24"/>
          <w:szCs w:val="24"/>
        </w:rPr>
        <w:t>a link</w:t>
      </w:r>
      <w:r w:rsidR="0010616D" w:rsidRPr="00BE7649">
        <w:rPr>
          <w:rFonts w:ascii="Times New Roman" w:hAnsi="Times New Roman" w:cs="Times New Roman"/>
          <w:sz w:val="24"/>
          <w:szCs w:val="24"/>
        </w:rPr>
        <w:t>.</w:t>
      </w:r>
    </w:p>
    <w:p w:rsidR="0010798E" w:rsidRPr="00BE7649" w:rsidRDefault="0010798E" w:rsidP="006A0AB1">
      <w:pPr>
        <w:spacing w:after="0" w:line="240" w:lineRule="auto"/>
        <w:rPr>
          <w:rFonts w:ascii="Times New Roman" w:hAnsi="Times New Roman" w:cs="Times New Roman"/>
          <w:b/>
          <w:i/>
          <w:sz w:val="24"/>
          <w:szCs w:val="24"/>
        </w:rPr>
      </w:pPr>
    </w:p>
    <w:p w:rsidR="006A0AB1" w:rsidRPr="00BE7649" w:rsidRDefault="006A0AB1" w:rsidP="006A0AB1">
      <w:pPr>
        <w:spacing w:after="0" w:line="240" w:lineRule="auto"/>
        <w:rPr>
          <w:rFonts w:ascii="Times New Roman" w:hAnsi="Times New Roman" w:cs="Times New Roman"/>
          <w:sz w:val="24"/>
          <w:szCs w:val="24"/>
        </w:rPr>
      </w:pPr>
      <w:r w:rsidRPr="00BE7649">
        <w:rPr>
          <w:rFonts w:ascii="Times New Roman" w:hAnsi="Times New Roman" w:cs="Times New Roman"/>
          <w:sz w:val="24"/>
          <w:szCs w:val="24"/>
        </w:rPr>
        <w:t xml:space="preserve">When dedicated software becomes available, we hope </w:t>
      </w:r>
      <w:r w:rsidR="00921E67" w:rsidRPr="00BE7649">
        <w:rPr>
          <w:rFonts w:ascii="Times New Roman" w:hAnsi="Times New Roman" w:cs="Times New Roman"/>
          <w:sz w:val="24"/>
          <w:szCs w:val="24"/>
        </w:rPr>
        <w:t xml:space="preserve">such </w:t>
      </w:r>
      <w:r w:rsidRPr="00BE7649">
        <w:rPr>
          <w:rFonts w:ascii="Times New Roman" w:hAnsi="Times New Roman" w:cs="Times New Roman"/>
          <w:sz w:val="24"/>
          <w:szCs w:val="24"/>
        </w:rPr>
        <w:t>issues will be addressed</w:t>
      </w:r>
      <w:r w:rsidR="006657AE" w:rsidRPr="00BE7649">
        <w:rPr>
          <w:rFonts w:ascii="Times New Roman" w:hAnsi="Times New Roman" w:cs="Times New Roman"/>
          <w:sz w:val="24"/>
          <w:szCs w:val="24"/>
        </w:rPr>
        <w:t xml:space="preserve">, and the process will be </w:t>
      </w:r>
      <w:r w:rsidR="00BE7649">
        <w:rPr>
          <w:rFonts w:ascii="Times New Roman" w:hAnsi="Times New Roman" w:cs="Times New Roman"/>
          <w:sz w:val="24"/>
          <w:szCs w:val="24"/>
        </w:rPr>
        <w:t xml:space="preserve">further </w:t>
      </w:r>
      <w:r w:rsidR="006657AE" w:rsidRPr="00BE7649">
        <w:rPr>
          <w:rFonts w:ascii="Times New Roman" w:hAnsi="Times New Roman" w:cs="Times New Roman"/>
          <w:sz w:val="24"/>
          <w:szCs w:val="24"/>
        </w:rPr>
        <w:t>simpli</w:t>
      </w:r>
      <w:r w:rsidR="00BE7649">
        <w:rPr>
          <w:rFonts w:ascii="Times New Roman" w:hAnsi="Times New Roman" w:cs="Times New Roman"/>
          <w:sz w:val="24"/>
          <w:szCs w:val="24"/>
        </w:rPr>
        <w:t>fi</w:t>
      </w:r>
      <w:r w:rsidR="006657AE" w:rsidRPr="00BE7649">
        <w:rPr>
          <w:rFonts w:ascii="Times New Roman" w:hAnsi="Times New Roman" w:cs="Times New Roman"/>
          <w:sz w:val="24"/>
          <w:szCs w:val="24"/>
        </w:rPr>
        <w:t>ed</w:t>
      </w:r>
      <w:r w:rsidRPr="00BE7649">
        <w:rPr>
          <w:rFonts w:ascii="Times New Roman" w:hAnsi="Times New Roman" w:cs="Times New Roman"/>
          <w:sz w:val="24"/>
          <w:szCs w:val="24"/>
        </w:rPr>
        <w:t>.</w:t>
      </w:r>
    </w:p>
    <w:p w:rsidR="006A0AB1" w:rsidRPr="00BE7649" w:rsidRDefault="007F5626" w:rsidP="006A0AB1">
      <w:pPr>
        <w:spacing w:after="0" w:line="240" w:lineRule="auto"/>
        <w:rPr>
          <w:rFonts w:ascii="Times New Roman" w:hAnsi="Times New Roman" w:cs="Times New Roman"/>
          <w:sz w:val="24"/>
          <w:szCs w:val="24"/>
          <w:u w:val="single"/>
        </w:rPr>
      </w:pPr>
      <w:r w:rsidRPr="00BE7649">
        <w:rPr>
          <w:rFonts w:ascii="Times New Roman" w:hAnsi="Times New Roman" w:cs="Times New Roman"/>
          <w:b/>
          <w:sz w:val="24"/>
          <w:szCs w:val="24"/>
          <w:u w:val="single"/>
        </w:rPr>
        <w:lastRenderedPageBreak/>
        <w:t>An Example</w:t>
      </w:r>
    </w:p>
    <w:p w:rsidR="007F5626" w:rsidRPr="00BE7649" w:rsidRDefault="007F5626" w:rsidP="006A0AB1">
      <w:pPr>
        <w:spacing w:after="0" w:line="240" w:lineRule="auto"/>
        <w:rPr>
          <w:rFonts w:ascii="Times New Roman" w:hAnsi="Times New Roman" w:cs="Times New Roman"/>
          <w:b/>
          <w:sz w:val="24"/>
          <w:szCs w:val="24"/>
        </w:rPr>
      </w:pPr>
    </w:p>
    <w:p w:rsidR="002F41A9" w:rsidRPr="00BE7649" w:rsidRDefault="002E0575" w:rsidP="006A0AB1">
      <w:pPr>
        <w:spacing w:after="0" w:line="240" w:lineRule="auto"/>
        <w:rPr>
          <w:rFonts w:ascii="Times New Roman" w:hAnsi="Times New Roman" w:cs="Times New Roman"/>
          <w:b/>
          <w:i/>
          <w:sz w:val="24"/>
          <w:szCs w:val="24"/>
        </w:rPr>
      </w:pPr>
      <w:r w:rsidRPr="00BE7649">
        <w:rPr>
          <w:rFonts w:ascii="Times New Roman" w:hAnsi="Times New Roman" w:cs="Times New Roman"/>
          <w:b/>
          <w:i/>
          <w:sz w:val="24"/>
          <w:szCs w:val="24"/>
        </w:rPr>
        <w:t xml:space="preserve">The </w:t>
      </w:r>
      <w:r w:rsidR="002F41A9" w:rsidRPr="00BE7649">
        <w:rPr>
          <w:rFonts w:ascii="Times New Roman" w:hAnsi="Times New Roman" w:cs="Times New Roman"/>
          <w:b/>
          <w:i/>
          <w:sz w:val="24"/>
          <w:szCs w:val="24"/>
        </w:rPr>
        <w:t xml:space="preserve">example </w:t>
      </w:r>
      <w:r w:rsidRPr="00BE7649">
        <w:rPr>
          <w:rFonts w:ascii="Times New Roman" w:hAnsi="Times New Roman" w:cs="Times New Roman"/>
          <w:b/>
          <w:i/>
          <w:sz w:val="24"/>
          <w:szCs w:val="24"/>
        </w:rPr>
        <w:t xml:space="preserve">below </w:t>
      </w:r>
      <w:r w:rsidR="002F41A9" w:rsidRPr="00BE7649">
        <w:rPr>
          <w:rFonts w:ascii="Times New Roman" w:hAnsi="Times New Roman" w:cs="Times New Roman"/>
          <w:b/>
          <w:i/>
          <w:sz w:val="24"/>
          <w:szCs w:val="24"/>
        </w:rPr>
        <w:t xml:space="preserve">collapses all </w:t>
      </w:r>
      <w:r w:rsidRPr="00BE7649">
        <w:rPr>
          <w:rFonts w:ascii="Times New Roman" w:hAnsi="Times New Roman" w:cs="Times New Roman"/>
          <w:b/>
          <w:i/>
          <w:sz w:val="24"/>
          <w:szCs w:val="24"/>
        </w:rPr>
        <w:t xml:space="preserve">three </w:t>
      </w:r>
      <w:r w:rsidR="002F41A9" w:rsidRPr="00BE7649">
        <w:rPr>
          <w:rFonts w:ascii="Times New Roman" w:hAnsi="Times New Roman" w:cs="Times New Roman"/>
          <w:b/>
          <w:i/>
          <w:sz w:val="24"/>
          <w:szCs w:val="24"/>
        </w:rPr>
        <w:t xml:space="preserve">elements of an active footnote onto one page: text, </w:t>
      </w:r>
      <w:r w:rsidRPr="00BE7649">
        <w:rPr>
          <w:rFonts w:ascii="Times New Roman" w:hAnsi="Times New Roman" w:cs="Times New Roman"/>
          <w:b/>
          <w:i/>
          <w:sz w:val="24"/>
          <w:szCs w:val="24"/>
        </w:rPr>
        <w:t xml:space="preserve">annotated </w:t>
      </w:r>
      <w:r w:rsidR="002F41A9" w:rsidRPr="00BE7649">
        <w:rPr>
          <w:rFonts w:ascii="Times New Roman" w:hAnsi="Times New Roman" w:cs="Times New Roman"/>
          <w:b/>
          <w:i/>
          <w:sz w:val="24"/>
          <w:szCs w:val="24"/>
        </w:rPr>
        <w:t>footnote</w:t>
      </w:r>
      <w:r w:rsidRPr="00BE7649">
        <w:rPr>
          <w:rFonts w:ascii="Times New Roman" w:hAnsi="Times New Roman" w:cs="Times New Roman"/>
          <w:b/>
          <w:i/>
          <w:sz w:val="24"/>
          <w:szCs w:val="24"/>
        </w:rPr>
        <w:t xml:space="preserve"> citation</w:t>
      </w:r>
      <w:r w:rsidR="002F41A9" w:rsidRPr="00BE7649">
        <w:rPr>
          <w:rFonts w:ascii="Times New Roman" w:hAnsi="Times New Roman" w:cs="Times New Roman"/>
          <w:b/>
          <w:i/>
          <w:sz w:val="24"/>
          <w:szCs w:val="24"/>
        </w:rPr>
        <w:t>, and source material</w:t>
      </w:r>
      <w:r w:rsidRPr="00BE7649">
        <w:rPr>
          <w:rFonts w:ascii="Times New Roman" w:hAnsi="Times New Roman" w:cs="Times New Roman"/>
          <w:b/>
          <w:i/>
          <w:sz w:val="24"/>
          <w:szCs w:val="24"/>
        </w:rPr>
        <w:t xml:space="preserve"> in the appendix</w:t>
      </w:r>
      <w:r w:rsidR="002F41A9" w:rsidRPr="00BE7649">
        <w:rPr>
          <w:rFonts w:ascii="Times New Roman" w:hAnsi="Times New Roman" w:cs="Times New Roman"/>
          <w:b/>
          <w:i/>
          <w:sz w:val="24"/>
          <w:szCs w:val="24"/>
        </w:rPr>
        <w:t>. The bookmarks</w:t>
      </w:r>
      <w:r w:rsidRPr="00BE7649">
        <w:rPr>
          <w:rFonts w:ascii="Times New Roman" w:hAnsi="Times New Roman" w:cs="Times New Roman"/>
          <w:b/>
          <w:i/>
          <w:sz w:val="24"/>
          <w:szCs w:val="24"/>
        </w:rPr>
        <w:t xml:space="preserve"> and hyperlinks are functional using the </w:t>
      </w:r>
      <w:r w:rsidR="00085A9D" w:rsidRPr="00BE7649">
        <w:rPr>
          <w:rFonts w:ascii="Times New Roman" w:hAnsi="Times New Roman" w:cs="Times New Roman"/>
          <w:b/>
          <w:i/>
          <w:sz w:val="24"/>
          <w:szCs w:val="24"/>
        </w:rPr>
        <w:t xml:space="preserve">MSWord bookmark/hyperlink </w:t>
      </w:r>
      <w:r w:rsidRPr="00BE7649">
        <w:rPr>
          <w:rFonts w:ascii="Times New Roman" w:hAnsi="Times New Roman" w:cs="Times New Roman"/>
          <w:b/>
          <w:i/>
          <w:sz w:val="24"/>
          <w:szCs w:val="24"/>
        </w:rPr>
        <w:t>procedure above.</w:t>
      </w:r>
    </w:p>
    <w:p w:rsidR="002F41A9" w:rsidRPr="00BE7649" w:rsidRDefault="002F41A9" w:rsidP="006A0AB1">
      <w:pPr>
        <w:spacing w:after="0" w:line="240" w:lineRule="auto"/>
        <w:rPr>
          <w:rFonts w:ascii="Times New Roman" w:hAnsi="Times New Roman" w:cs="Times New Roman"/>
          <w:b/>
          <w:sz w:val="24"/>
          <w:szCs w:val="24"/>
        </w:rPr>
      </w:pPr>
    </w:p>
    <w:p w:rsidR="00BE7649" w:rsidRPr="00BE7649" w:rsidRDefault="00BE7649" w:rsidP="00BE7649">
      <w:pPr>
        <w:spacing w:after="0" w:line="240" w:lineRule="auto"/>
        <w:rPr>
          <w:rFonts w:ascii="Times New Roman" w:hAnsi="Times New Roman" w:cs="Times New Roman"/>
          <w:sz w:val="24"/>
          <w:szCs w:val="24"/>
        </w:rPr>
      </w:pPr>
    </w:p>
    <w:p w:rsidR="00BE7649" w:rsidRPr="00BE7649" w:rsidRDefault="00BE7649" w:rsidP="00BE7649">
      <w:pPr>
        <w:spacing w:after="0" w:line="240" w:lineRule="auto"/>
        <w:rPr>
          <w:rFonts w:ascii="Times New Roman" w:hAnsi="Times New Roman" w:cs="Times New Roman"/>
          <w:b/>
          <w:sz w:val="24"/>
          <w:szCs w:val="24"/>
        </w:rPr>
      </w:pPr>
      <w:r w:rsidRPr="00BE7649">
        <w:rPr>
          <w:rFonts w:ascii="Times New Roman" w:hAnsi="Times New Roman" w:cs="Times New Roman"/>
          <w:b/>
          <w:sz w:val="24"/>
          <w:szCs w:val="24"/>
        </w:rPr>
        <w:t>Book, Article or Paper Text</w:t>
      </w:r>
    </w:p>
    <w:p w:rsidR="00BE7649" w:rsidRPr="00BE7649" w:rsidRDefault="00BE7649" w:rsidP="00BE7649">
      <w:pPr>
        <w:spacing w:after="0" w:line="240" w:lineRule="auto"/>
        <w:rPr>
          <w:rFonts w:ascii="Times New Roman" w:hAnsi="Times New Roman" w:cs="Times New Roman"/>
          <w:sz w:val="24"/>
          <w:szCs w:val="24"/>
        </w:rPr>
      </w:pPr>
    </w:p>
    <w:p w:rsidR="00BE7649" w:rsidRPr="00BE7649" w:rsidRDefault="00BE7649" w:rsidP="00BE7649">
      <w:pPr>
        <w:spacing w:after="0" w:line="240" w:lineRule="auto"/>
        <w:rPr>
          <w:rFonts w:ascii="Times New Roman" w:hAnsi="Times New Roman" w:cs="Times New Roman"/>
          <w:sz w:val="24"/>
          <w:szCs w:val="24"/>
        </w:rPr>
      </w:pPr>
      <w:r w:rsidRPr="00BE7649">
        <w:rPr>
          <w:rFonts w:ascii="Times New Roman" w:hAnsi="Times New Roman" w:cs="Times New Roman"/>
          <w:sz w:val="24"/>
          <w:szCs w:val="24"/>
        </w:rPr>
        <w:t xml:space="preserve">French agriculture lay at the center of President de Gaulle’s calculations about the European Economic Community (EEC) and British membership in it. Indeed, agriculture was a paramount foreign policy interest of France. At one meeting, de Gaulle identified divergent agricultural interests as the major reason why agreements within the EEC had been so difficult to reach. He noted that British membership would not just call the Common Agricultural Policy into question; it would transform the EEC into a wholly different organization. He referred to the transformation of agriculture as France’s “greatest problem,” now that the Algerian war had been settled, and added, strikingly, that “if we do not surmount it, we could see another Algerian affair on </w:t>
      </w:r>
      <w:r w:rsidRPr="00BE7649">
        <w:rPr>
          <w:rFonts w:ascii="Times New Roman" w:hAnsi="Times New Roman" w:cs="Times New Roman"/>
          <w:sz w:val="24"/>
          <w:szCs w:val="24"/>
        </w:rPr>
        <w:t>our own soil.”</w:t>
      </w:r>
      <w:r w:rsidRPr="00BE7649">
        <w:rPr>
          <w:rStyle w:val="FootnoteReference"/>
          <w:rFonts w:ascii="Times New Roman" w:hAnsi="Times New Roman" w:cs="Times New Roman"/>
          <w:sz w:val="24"/>
          <w:szCs w:val="24"/>
        </w:rPr>
        <w:footnoteReference w:id="1"/>
      </w:r>
    </w:p>
    <w:p w:rsidR="00BE7649" w:rsidRPr="00BE7649" w:rsidRDefault="00BE7649" w:rsidP="001571F3">
      <w:pPr>
        <w:spacing w:after="0" w:line="240" w:lineRule="auto"/>
        <w:rPr>
          <w:rFonts w:ascii="Times New Roman" w:hAnsi="Times New Roman" w:cs="Times New Roman"/>
          <w:sz w:val="24"/>
          <w:szCs w:val="24"/>
        </w:rPr>
      </w:pPr>
    </w:p>
    <w:p w:rsidR="00BE7649" w:rsidRPr="00BE7649" w:rsidRDefault="00BE7649" w:rsidP="001571F3">
      <w:pPr>
        <w:spacing w:after="0" w:line="240" w:lineRule="auto"/>
        <w:rPr>
          <w:rFonts w:ascii="Times New Roman" w:hAnsi="Times New Roman" w:cs="Times New Roman"/>
          <w:sz w:val="24"/>
          <w:szCs w:val="24"/>
        </w:rPr>
      </w:pPr>
    </w:p>
    <w:p w:rsidR="00BE7649" w:rsidRPr="00BE7649" w:rsidRDefault="00BE7649" w:rsidP="00874BC6">
      <w:pPr>
        <w:spacing w:after="0" w:line="240" w:lineRule="auto"/>
        <w:jc w:val="center"/>
        <w:rPr>
          <w:rFonts w:ascii="Times New Roman" w:hAnsi="Times New Roman" w:cs="Times New Roman"/>
          <w:b/>
          <w:sz w:val="24"/>
          <w:szCs w:val="24"/>
        </w:rPr>
      </w:pPr>
    </w:p>
    <w:p w:rsidR="00BE7649" w:rsidRPr="00BE7649" w:rsidRDefault="00BE7649" w:rsidP="00874BC6">
      <w:pPr>
        <w:spacing w:after="0" w:line="240" w:lineRule="auto"/>
        <w:jc w:val="center"/>
        <w:rPr>
          <w:rFonts w:ascii="Times New Roman" w:hAnsi="Times New Roman" w:cs="Times New Roman"/>
          <w:b/>
          <w:sz w:val="24"/>
          <w:szCs w:val="24"/>
        </w:rPr>
      </w:pPr>
    </w:p>
    <w:p w:rsidR="00BE7649" w:rsidRPr="00BE7649" w:rsidRDefault="00BE7649" w:rsidP="00874BC6">
      <w:pPr>
        <w:spacing w:after="0" w:line="240" w:lineRule="auto"/>
        <w:jc w:val="center"/>
        <w:rPr>
          <w:rFonts w:ascii="Times New Roman" w:hAnsi="Times New Roman" w:cs="Times New Roman"/>
          <w:b/>
          <w:sz w:val="24"/>
          <w:szCs w:val="24"/>
        </w:rPr>
      </w:pPr>
    </w:p>
    <w:p w:rsidR="00BE7649" w:rsidRPr="00BE7649" w:rsidRDefault="00BE7649" w:rsidP="00874BC6">
      <w:pPr>
        <w:spacing w:after="0" w:line="240" w:lineRule="auto"/>
        <w:jc w:val="center"/>
        <w:rPr>
          <w:rFonts w:ascii="Times New Roman" w:hAnsi="Times New Roman" w:cs="Times New Roman"/>
          <w:b/>
          <w:sz w:val="24"/>
          <w:szCs w:val="24"/>
        </w:rPr>
      </w:pPr>
    </w:p>
    <w:p w:rsidR="00BE7649" w:rsidRPr="00BE7649" w:rsidRDefault="00BE7649" w:rsidP="00874BC6">
      <w:pPr>
        <w:spacing w:after="0" w:line="240" w:lineRule="auto"/>
        <w:jc w:val="center"/>
        <w:rPr>
          <w:rFonts w:ascii="Times New Roman" w:hAnsi="Times New Roman" w:cs="Times New Roman"/>
          <w:b/>
          <w:sz w:val="24"/>
          <w:szCs w:val="24"/>
        </w:rPr>
      </w:pPr>
    </w:p>
    <w:p w:rsidR="00BE7649" w:rsidRPr="00BE7649" w:rsidRDefault="00BE7649" w:rsidP="00874BC6">
      <w:pPr>
        <w:spacing w:after="0" w:line="240" w:lineRule="auto"/>
        <w:jc w:val="center"/>
        <w:rPr>
          <w:rFonts w:ascii="Times New Roman" w:hAnsi="Times New Roman" w:cs="Times New Roman"/>
          <w:b/>
          <w:sz w:val="24"/>
          <w:szCs w:val="24"/>
        </w:rPr>
      </w:pPr>
    </w:p>
    <w:p w:rsidR="00BE7649" w:rsidRPr="00BE7649" w:rsidRDefault="00BE7649" w:rsidP="00874BC6">
      <w:pPr>
        <w:spacing w:after="0" w:line="240" w:lineRule="auto"/>
        <w:jc w:val="center"/>
        <w:rPr>
          <w:rFonts w:ascii="Times New Roman" w:hAnsi="Times New Roman" w:cs="Times New Roman"/>
          <w:b/>
          <w:sz w:val="24"/>
          <w:szCs w:val="24"/>
        </w:rPr>
      </w:pPr>
    </w:p>
    <w:p w:rsidR="00BE7649" w:rsidRPr="00BE7649" w:rsidRDefault="00BE7649" w:rsidP="00874BC6">
      <w:pPr>
        <w:spacing w:after="0" w:line="240" w:lineRule="auto"/>
        <w:jc w:val="center"/>
        <w:rPr>
          <w:rFonts w:ascii="Times New Roman" w:hAnsi="Times New Roman" w:cs="Times New Roman"/>
          <w:b/>
          <w:sz w:val="24"/>
          <w:szCs w:val="24"/>
        </w:rPr>
      </w:pPr>
    </w:p>
    <w:p w:rsidR="00BE7649" w:rsidRPr="00BE7649" w:rsidRDefault="00BE7649" w:rsidP="00874BC6">
      <w:pPr>
        <w:spacing w:after="0" w:line="240" w:lineRule="auto"/>
        <w:jc w:val="center"/>
        <w:rPr>
          <w:rFonts w:ascii="Times New Roman" w:hAnsi="Times New Roman" w:cs="Times New Roman"/>
          <w:b/>
          <w:sz w:val="24"/>
          <w:szCs w:val="24"/>
        </w:rPr>
      </w:pPr>
    </w:p>
    <w:p w:rsidR="00BE7649" w:rsidRPr="00BE7649" w:rsidRDefault="00BE7649" w:rsidP="00874BC6">
      <w:pPr>
        <w:spacing w:after="0" w:line="240" w:lineRule="auto"/>
        <w:jc w:val="center"/>
        <w:rPr>
          <w:rFonts w:ascii="Times New Roman" w:hAnsi="Times New Roman" w:cs="Times New Roman"/>
          <w:b/>
          <w:sz w:val="24"/>
          <w:szCs w:val="24"/>
        </w:rPr>
      </w:pPr>
    </w:p>
    <w:p w:rsidR="00BE7649" w:rsidRPr="00BE7649" w:rsidRDefault="00BE7649" w:rsidP="00874BC6">
      <w:pPr>
        <w:spacing w:after="0" w:line="240" w:lineRule="auto"/>
        <w:jc w:val="center"/>
        <w:rPr>
          <w:rFonts w:ascii="Times New Roman" w:hAnsi="Times New Roman" w:cs="Times New Roman"/>
          <w:b/>
          <w:sz w:val="24"/>
          <w:szCs w:val="24"/>
        </w:rPr>
      </w:pPr>
    </w:p>
    <w:p w:rsidR="00BE7649" w:rsidRPr="00BE7649" w:rsidRDefault="00BE7649" w:rsidP="00874BC6">
      <w:pPr>
        <w:spacing w:after="0" w:line="240" w:lineRule="auto"/>
        <w:jc w:val="center"/>
        <w:rPr>
          <w:rFonts w:ascii="Times New Roman" w:hAnsi="Times New Roman" w:cs="Times New Roman"/>
          <w:b/>
          <w:sz w:val="24"/>
          <w:szCs w:val="24"/>
        </w:rPr>
      </w:pPr>
    </w:p>
    <w:p w:rsidR="00BE7649" w:rsidRPr="00BE7649" w:rsidRDefault="00BE7649" w:rsidP="00874BC6">
      <w:pPr>
        <w:spacing w:after="0" w:line="240" w:lineRule="auto"/>
        <w:jc w:val="center"/>
        <w:rPr>
          <w:rFonts w:ascii="Times New Roman" w:hAnsi="Times New Roman" w:cs="Times New Roman"/>
          <w:b/>
          <w:sz w:val="24"/>
          <w:szCs w:val="24"/>
        </w:rPr>
      </w:pPr>
    </w:p>
    <w:p w:rsidR="00BE7649" w:rsidRPr="00BE7649" w:rsidRDefault="00BE7649" w:rsidP="00874BC6">
      <w:pPr>
        <w:spacing w:after="0" w:line="240" w:lineRule="auto"/>
        <w:jc w:val="center"/>
        <w:rPr>
          <w:rFonts w:ascii="Times New Roman" w:hAnsi="Times New Roman" w:cs="Times New Roman"/>
          <w:b/>
          <w:sz w:val="24"/>
          <w:szCs w:val="24"/>
        </w:rPr>
      </w:pPr>
    </w:p>
    <w:p w:rsidR="00BE7649" w:rsidRPr="00BE7649" w:rsidRDefault="00BE7649" w:rsidP="00874BC6">
      <w:pPr>
        <w:spacing w:after="0" w:line="240" w:lineRule="auto"/>
        <w:jc w:val="center"/>
        <w:rPr>
          <w:rFonts w:ascii="Times New Roman" w:hAnsi="Times New Roman" w:cs="Times New Roman"/>
          <w:b/>
          <w:sz w:val="24"/>
          <w:szCs w:val="24"/>
        </w:rPr>
      </w:pPr>
    </w:p>
    <w:p w:rsidR="00BE7649" w:rsidRPr="00BE7649" w:rsidRDefault="00BE7649" w:rsidP="00874BC6">
      <w:pPr>
        <w:spacing w:after="0" w:line="240" w:lineRule="auto"/>
        <w:jc w:val="center"/>
        <w:rPr>
          <w:rFonts w:ascii="Times New Roman" w:hAnsi="Times New Roman" w:cs="Times New Roman"/>
          <w:b/>
          <w:sz w:val="24"/>
          <w:szCs w:val="24"/>
        </w:rPr>
      </w:pPr>
    </w:p>
    <w:p w:rsidR="00BE7649" w:rsidRPr="00BE7649" w:rsidRDefault="00BE7649" w:rsidP="00874BC6">
      <w:pPr>
        <w:spacing w:after="0" w:line="240" w:lineRule="auto"/>
        <w:jc w:val="center"/>
        <w:rPr>
          <w:rFonts w:ascii="Times New Roman" w:hAnsi="Times New Roman" w:cs="Times New Roman"/>
          <w:b/>
          <w:sz w:val="24"/>
          <w:szCs w:val="24"/>
        </w:rPr>
      </w:pPr>
    </w:p>
    <w:p w:rsidR="00BE7649" w:rsidRPr="00BE7649" w:rsidRDefault="00BE7649" w:rsidP="00874BC6">
      <w:pPr>
        <w:spacing w:after="0" w:line="240" w:lineRule="auto"/>
        <w:jc w:val="center"/>
        <w:rPr>
          <w:rFonts w:ascii="Times New Roman" w:hAnsi="Times New Roman" w:cs="Times New Roman"/>
          <w:b/>
          <w:sz w:val="24"/>
          <w:szCs w:val="24"/>
        </w:rPr>
      </w:pPr>
    </w:p>
    <w:p w:rsidR="00BE7649" w:rsidRPr="00BE7649" w:rsidRDefault="00BE7649" w:rsidP="00874BC6">
      <w:pPr>
        <w:spacing w:after="0" w:line="240" w:lineRule="auto"/>
        <w:jc w:val="center"/>
        <w:rPr>
          <w:rFonts w:ascii="Times New Roman" w:hAnsi="Times New Roman" w:cs="Times New Roman"/>
          <w:b/>
          <w:sz w:val="24"/>
          <w:szCs w:val="24"/>
        </w:rPr>
      </w:pPr>
    </w:p>
    <w:p w:rsidR="00BE7649" w:rsidRPr="00BE7649" w:rsidRDefault="00BE7649" w:rsidP="00874BC6">
      <w:pPr>
        <w:spacing w:after="0" w:line="240" w:lineRule="auto"/>
        <w:jc w:val="center"/>
        <w:rPr>
          <w:rFonts w:ascii="Times New Roman" w:hAnsi="Times New Roman" w:cs="Times New Roman"/>
          <w:b/>
          <w:sz w:val="24"/>
          <w:szCs w:val="24"/>
        </w:rPr>
      </w:pPr>
    </w:p>
    <w:p w:rsidR="00E1622A" w:rsidRDefault="00E1622A" w:rsidP="00874BC6">
      <w:pPr>
        <w:spacing w:after="0" w:line="240" w:lineRule="auto"/>
        <w:jc w:val="center"/>
        <w:rPr>
          <w:rFonts w:ascii="Times New Roman" w:hAnsi="Times New Roman" w:cs="Times New Roman"/>
          <w:b/>
          <w:sz w:val="24"/>
          <w:szCs w:val="24"/>
        </w:rPr>
      </w:pPr>
    </w:p>
    <w:p w:rsidR="00E1622A" w:rsidRDefault="00E1622A" w:rsidP="00874BC6">
      <w:pPr>
        <w:spacing w:after="0" w:line="240" w:lineRule="auto"/>
        <w:jc w:val="center"/>
        <w:rPr>
          <w:rFonts w:ascii="Times New Roman" w:hAnsi="Times New Roman" w:cs="Times New Roman"/>
          <w:b/>
          <w:sz w:val="24"/>
          <w:szCs w:val="24"/>
        </w:rPr>
      </w:pPr>
    </w:p>
    <w:p w:rsidR="00E1622A" w:rsidRDefault="00E1622A" w:rsidP="00874BC6">
      <w:pPr>
        <w:spacing w:after="0" w:line="240" w:lineRule="auto"/>
        <w:jc w:val="center"/>
        <w:rPr>
          <w:rFonts w:ascii="Times New Roman" w:hAnsi="Times New Roman" w:cs="Times New Roman"/>
          <w:b/>
          <w:sz w:val="24"/>
          <w:szCs w:val="24"/>
        </w:rPr>
      </w:pPr>
    </w:p>
    <w:p w:rsidR="00E1622A" w:rsidRDefault="00E1622A" w:rsidP="00874BC6">
      <w:pPr>
        <w:spacing w:after="0" w:line="240" w:lineRule="auto"/>
        <w:jc w:val="center"/>
        <w:rPr>
          <w:rFonts w:ascii="Times New Roman" w:hAnsi="Times New Roman" w:cs="Times New Roman"/>
          <w:b/>
          <w:sz w:val="24"/>
          <w:szCs w:val="24"/>
        </w:rPr>
      </w:pPr>
    </w:p>
    <w:p w:rsidR="007F5626" w:rsidRPr="00BE7649" w:rsidRDefault="007F5626" w:rsidP="00874BC6">
      <w:pPr>
        <w:spacing w:after="0" w:line="240" w:lineRule="auto"/>
        <w:jc w:val="center"/>
        <w:rPr>
          <w:rFonts w:ascii="Times New Roman" w:hAnsi="Times New Roman" w:cs="Times New Roman"/>
          <w:b/>
          <w:sz w:val="24"/>
          <w:szCs w:val="24"/>
        </w:rPr>
      </w:pPr>
      <w:r w:rsidRPr="00BE7649">
        <w:rPr>
          <w:rFonts w:ascii="Times New Roman" w:hAnsi="Times New Roman" w:cs="Times New Roman"/>
          <w:b/>
          <w:sz w:val="24"/>
          <w:szCs w:val="24"/>
        </w:rPr>
        <w:lastRenderedPageBreak/>
        <w:t>APPENDIX: SOURCE MATERIAL FOR ACTIVE CITATION</w:t>
      </w:r>
    </w:p>
    <w:p w:rsidR="001512B3" w:rsidRPr="00BE7649" w:rsidRDefault="001512B3" w:rsidP="001512B3">
      <w:pPr>
        <w:autoSpaceDE w:val="0"/>
        <w:autoSpaceDN w:val="0"/>
        <w:adjustRightInd w:val="0"/>
        <w:spacing w:after="0" w:line="240" w:lineRule="auto"/>
        <w:rPr>
          <w:rFonts w:ascii="Times New Roman" w:hAnsi="Times New Roman" w:cs="Times New Roman"/>
          <w:lang w:val="fr-FR"/>
        </w:rPr>
      </w:pPr>
    </w:p>
    <w:p w:rsidR="00E1622A" w:rsidRPr="00E1622A" w:rsidRDefault="00E1622A" w:rsidP="001512B3">
      <w:pPr>
        <w:pStyle w:val="ListParagraph"/>
        <w:numPr>
          <w:ilvl w:val="0"/>
          <w:numId w:val="6"/>
        </w:numPr>
        <w:autoSpaceDE w:val="0"/>
        <w:autoSpaceDN w:val="0"/>
        <w:adjustRightInd w:val="0"/>
        <w:spacing w:after="0" w:line="240" w:lineRule="auto"/>
        <w:rPr>
          <w:rFonts w:ascii="Garamond" w:hAnsi="Garamond" w:cs="Times New Roman"/>
          <w:sz w:val="24"/>
          <w:szCs w:val="24"/>
          <w:lang w:val="fr-FR"/>
        </w:rPr>
      </w:pPr>
      <w:bookmarkStart w:id="2" w:name="OneS"/>
      <w:bookmarkEnd w:id="2"/>
      <w:r w:rsidRPr="00E1622A">
        <w:rPr>
          <w:rFonts w:ascii="Times New Roman" w:hAnsi="Times New Roman" w:cs="Times New Roman"/>
          <w:sz w:val="24"/>
          <w:szCs w:val="24"/>
        </w:rPr>
        <w:t xml:space="preserve">De Gaulle held this confidential  discussion with his press spokesman, Alain </w:t>
      </w:r>
      <w:proofErr w:type="spellStart"/>
      <w:r w:rsidRPr="00E1622A">
        <w:rPr>
          <w:rFonts w:ascii="Times New Roman" w:hAnsi="Times New Roman" w:cs="Times New Roman"/>
          <w:sz w:val="24"/>
          <w:szCs w:val="24"/>
        </w:rPr>
        <w:t>Peyrefitte</w:t>
      </w:r>
      <w:proofErr w:type="spellEnd"/>
      <w:r w:rsidRPr="00E1622A">
        <w:rPr>
          <w:rFonts w:ascii="Times New Roman" w:hAnsi="Times New Roman" w:cs="Times New Roman"/>
          <w:sz w:val="24"/>
          <w:szCs w:val="24"/>
        </w:rPr>
        <w:t>, on 6 June 1962, followed a cabinet meeting that discussed a recent summit between de Gaulle and Macmillan—the major result of which had been that the British</w:t>
      </w:r>
      <w:r w:rsidRPr="00E1622A">
        <w:rPr>
          <w:rFonts w:ascii="Times New Roman" w:hAnsi="Times New Roman" w:cs="Times New Roman"/>
          <w:b/>
          <w:sz w:val="24"/>
          <w:szCs w:val="24"/>
        </w:rPr>
        <w:t xml:space="preserve"> </w:t>
      </w:r>
      <w:r w:rsidRPr="00E1622A">
        <w:rPr>
          <w:rFonts w:ascii="Times New Roman" w:hAnsi="Times New Roman" w:cs="Times New Roman"/>
          <w:sz w:val="24"/>
          <w:szCs w:val="24"/>
        </w:rPr>
        <w:t>displayed an unexpected willingness to “do whatever it takes” to enter the EEC. De Gaulle was thereby forced to clarify the extent of his essential opposition to such a step.</w:t>
      </w:r>
      <w:r w:rsidRPr="00E1622A">
        <w:rPr>
          <w:rFonts w:ascii="Garamond" w:hAnsi="Garamond" w:cs="Times New Roman"/>
          <w:sz w:val="24"/>
          <w:szCs w:val="24"/>
        </w:rPr>
        <w:t xml:space="preserve"> </w:t>
      </w:r>
    </w:p>
    <w:p w:rsidR="00E1622A" w:rsidRPr="00E1622A" w:rsidRDefault="00E1622A" w:rsidP="00E1622A">
      <w:pPr>
        <w:pStyle w:val="ListParagraph"/>
        <w:autoSpaceDE w:val="0"/>
        <w:autoSpaceDN w:val="0"/>
        <w:adjustRightInd w:val="0"/>
        <w:spacing w:after="0" w:line="240" w:lineRule="auto"/>
        <w:ind w:left="360"/>
        <w:rPr>
          <w:rFonts w:ascii="Garamond" w:hAnsi="Garamond" w:cs="Times New Roman"/>
          <w:sz w:val="24"/>
          <w:szCs w:val="24"/>
          <w:lang w:val="fr-FR"/>
        </w:rPr>
      </w:pPr>
    </w:p>
    <w:p w:rsidR="00E1622A" w:rsidRDefault="00E1622A" w:rsidP="00E1622A">
      <w:pPr>
        <w:pStyle w:val="ListParagraph"/>
        <w:autoSpaceDE w:val="0"/>
        <w:autoSpaceDN w:val="0"/>
        <w:adjustRightInd w:val="0"/>
        <w:spacing w:after="0" w:line="240" w:lineRule="auto"/>
        <w:ind w:left="360"/>
        <w:rPr>
          <w:rFonts w:ascii="Garamond" w:hAnsi="Garamond" w:cs="Times New Roman"/>
          <w:sz w:val="20"/>
          <w:szCs w:val="20"/>
          <w:lang w:val="fr-FR"/>
        </w:rPr>
      </w:pPr>
    </w:p>
    <w:p w:rsidR="001512B3" w:rsidRPr="007520A8" w:rsidRDefault="001512B3" w:rsidP="00E1622A">
      <w:pPr>
        <w:pStyle w:val="ListParagraph"/>
        <w:autoSpaceDE w:val="0"/>
        <w:autoSpaceDN w:val="0"/>
        <w:adjustRightInd w:val="0"/>
        <w:spacing w:after="0" w:line="240" w:lineRule="auto"/>
        <w:ind w:left="360"/>
        <w:rPr>
          <w:rFonts w:ascii="Garamond" w:hAnsi="Garamond" w:cs="Times New Roman"/>
          <w:sz w:val="24"/>
          <w:szCs w:val="24"/>
          <w:lang w:val="fr-FR"/>
        </w:rPr>
      </w:pPr>
      <w:r w:rsidRPr="007520A8">
        <w:rPr>
          <w:rFonts w:ascii="Garamond" w:hAnsi="Garamond" w:cs="Times New Roman"/>
          <w:sz w:val="20"/>
          <w:szCs w:val="20"/>
          <w:lang w:val="fr-FR"/>
        </w:rPr>
        <w:t xml:space="preserve">« </w:t>
      </w:r>
      <w:r w:rsidRPr="007520A8">
        <w:rPr>
          <w:rFonts w:ascii="Garamond" w:hAnsi="Garamond" w:cs="Times New Roman"/>
          <w:sz w:val="24"/>
          <w:szCs w:val="24"/>
          <w:lang w:val="fr-FR"/>
        </w:rPr>
        <w:t xml:space="preserve">Le sort de notre agriculture est désormais, après le règlement de l'affaire algérienne, notre plus grand problème. Et si nous ne le </w:t>
      </w:r>
      <w:r>
        <w:rPr>
          <w:rFonts w:ascii="Garamond" w:hAnsi="Garamond" w:cs="Times New Roman"/>
          <w:sz w:val="24"/>
          <w:szCs w:val="24"/>
          <w:lang w:val="fr-FR"/>
        </w:rPr>
        <w:t>réglons pas, nous pouvons a</w:t>
      </w:r>
      <w:r w:rsidRPr="007520A8">
        <w:rPr>
          <w:rFonts w:ascii="Garamond" w:hAnsi="Garamond" w:cs="Times New Roman"/>
          <w:sz w:val="24"/>
          <w:szCs w:val="24"/>
          <w:lang w:val="fr-FR"/>
        </w:rPr>
        <w:t>voir une autre affaire d’Algérie sur notre propre sol. Notre industrie peut affronter la concurrence</w:t>
      </w:r>
      <w:r>
        <w:rPr>
          <w:rFonts w:ascii="Garamond" w:hAnsi="Garamond" w:cs="Times New Roman"/>
          <w:sz w:val="24"/>
          <w:szCs w:val="24"/>
          <w:lang w:val="fr-FR"/>
        </w:rPr>
        <w:t>,</w:t>
      </w:r>
      <w:r w:rsidRPr="007520A8">
        <w:rPr>
          <w:rFonts w:ascii="Garamond" w:hAnsi="Garamond" w:cs="Times New Roman"/>
          <w:sz w:val="24"/>
          <w:szCs w:val="24"/>
          <w:lang w:val="fr-FR"/>
        </w:rPr>
        <w:t xml:space="preserve"> mais si notre agriculture devait rester en dehors du Marché commun, la charge qui en résulterait pour nos industriels ne serait pas supportable. </w:t>
      </w:r>
    </w:p>
    <w:p w:rsidR="001512B3" w:rsidRDefault="001512B3" w:rsidP="001512B3">
      <w:pPr>
        <w:pStyle w:val="ListParagraph"/>
        <w:autoSpaceDE w:val="0"/>
        <w:autoSpaceDN w:val="0"/>
        <w:adjustRightInd w:val="0"/>
        <w:spacing w:after="0" w:line="240" w:lineRule="auto"/>
        <w:ind w:left="360"/>
        <w:rPr>
          <w:rFonts w:ascii="Garamond" w:hAnsi="Garamond" w:cs="Arial"/>
          <w:sz w:val="23"/>
          <w:szCs w:val="23"/>
          <w:lang w:val="fr-FR"/>
        </w:rPr>
      </w:pPr>
    </w:p>
    <w:p w:rsidR="001512B3" w:rsidRPr="00C5033D" w:rsidRDefault="001512B3" w:rsidP="001512B3">
      <w:pPr>
        <w:pStyle w:val="ListParagraph"/>
        <w:autoSpaceDE w:val="0"/>
        <w:autoSpaceDN w:val="0"/>
        <w:adjustRightInd w:val="0"/>
        <w:spacing w:after="0" w:line="240" w:lineRule="auto"/>
        <w:ind w:left="360"/>
        <w:rPr>
          <w:rFonts w:ascii="Garamond" w:hAnsi="Garamond" w:cs="Times New Roman"/>
          <w:sz w:val="24"/>
          <w:szCs w:val="24"/>
          <w:lang w:val="fr-FR"/>
        </w:rPr>
      </w:pPr>
      <w:r w:rsidRPr="007520A8">
        <w:rPr>
          <w:rFonts w:ascii="Garamond" w:hAnsi="Garamond" w:cs="Times New Roman"/>
          <w:sz w:val="20"/>
          <w:szCs w:val="20"/>
          <w:lang w:val="fr-FR"/>
        </w:rPr>
        <w:t>«</w:t>
      </w:r>
      <w:r>
        <w:rPr>
          <w:rFonts w:ascii="Garamond" w:hAnsi="Garamond" w:cs="Times New Roman"/>
          <w:sz w:val="20"/>
          <w:szCs w:val="20"/>
          <w:lang w:val="fr-FR"/>
        </w:rPr>
        <w:t xml:space="preserve"> </w:t>
      </w:r>
      <w:r w:rsidRPr="007520A8">
        <w:rPr>
          <w:rFonts w:ascii="Garamond" w:hAnsi="Garamond" w:cs="Times New Roman"/>
          <w:sz w:val="24"/>
          <w:szCs w:val="24"/>
          <w:lang w:val="fr-FR"/>
        </w:rPr>
        <w:t>Seulement, ça a été si difficile de s'entendre avec nos partenaires pour l’agriculture, et il reste encore tant de difficultés, que je ne vois pas comment on pourrait maintenant élaborer un autre régime</w:t>
      </w:r>
      <w:r>
        <w:rPr>
          <w:rFonts w:ascii="Garamond" w:hAnsi="Garamond" w:cs="Times New Roman"/>
          <w:sz w:val="24"/>
          <w:szCs w:val="24"/>
          <w:lang w:val="fr-FR"/>
        </w:rPr>
        <w:t>. De toute faç</w:t>
      </w:r>
      <w:r w:rsidRPr="007520A8">
        <w:rPr>
          <w:rFonts w:ascii="Garamond" w:hAnsi="Garamond" w:cs="Times New Roman"/>
          <w:sz w:val="24"/>
          <w:szCs w:val="24"/>
          <w:lang w:val="fr-FR"/>
        </w:rPr>
        <w:t xml:space="preserve">on, </w:t>
      </w:r>
      <w:r>
        <w:rPr>
          <w:rFonts w:ascii="Garamond" w:hAnsi="Garamond" w:cs="Times New Roman"/>
          <w:sz w:val="26"/>
          <w:szCs w:val="26"/>
          <w:lang w:val="fr-FR"/>
        </w:rPr>
        <w:t>l'</w:t>
      </w:r>
      <w:r w:rsidRPr="007520A8">
        <w:rPr>
          <w:rFonts w:ascii="Garamond" w:hAnsi="Garamond" w:cs="Times New Roman"/>
          <w:sz w:val="24"/>
          <w:szCs w:val="24"/>
          <w:lang w:val="fr-FR"/>
        </w:rPr>
        <w:t xml:space="preserve">entrée de </w:t>
      </w:r>
      <w:r>
        <w:rPr>
          <w:rFonts w:ascii="Garamond" w:hAnsi="Garamond" w:cs="Times New Roman"/>
          <w:sz w:val="25"/>
          <w:szCs w:val="25"/>
          <w:lang w:val="fr-FR"/>
        </w:rPr>
        <w:t>l'</w:t>
      </w:r>
      <w:r w:rsidRPr="007520A8">
        <w:rPr>
          <w:rFonts w:ascii="Garamond" w:hAnsi="Garamond" w:cs="Times New Roman"/>
          <w:sz w:val="24"/>
          <w:szCs w:val="24"/>
          <w:lang w:val="fr-FR"/>
        </w:rPr>
        <w:t>Angleterre serait un tel bouleversement, qu'il s</w:t>
      </w:r>
      <w:r>
        <w:rPr>
          <w:rFonts w:ascii="Garamond" w:hAnsi="Garamond" w:cs="Times New Roman"/>
          <w:sz w:val="24"/>
          <w:szCs w:val="24"/>
          <w:lang w:val="fr-FR"/>
        </w:rPr>
        <w:t>'agirait alors d'un autre Marché</w:t>
      </w:r>
      <w:r w:rsidRPr="007520A8">
        <w:rPr>
          <w:rFonts w:ascii="Garamond" w:hAnsi="Garamond" w:cs="Times New Roman"/>
          <w:sz w:val="24"/>
          <w:szCs w:val="24"/>
          <w:lang w:val="fr-FR"/>
        </w:rPr>
        <w:t xml:space="preserve"> commun.</w:t>
      </w:r>
      <w:r>
        <w:rPr>
          <w:rFonts w:ascii="Garamond" w:hAnsi="Garamond" w:cs="Times New Roman"/>
          <w:sz w:val="24"/>
          <w:szCs w:val="24"/>
          <w:lang w:val="fr-FR"/>
        </w:rPr>
        <w:t> »</w:t>
      </w:r>
      <w:r w:rsidRPr="007520A8">
        <w:rPr>
          <w:rFonts w:ascii="Garamond" w:hAnsi="Garamond" w:cs="Times New Roman"/>
          <w:sz w:val="20"/>
          <w:szCs w:val="20"/>
          <w:lang w:val="fr-FR"/>
        </w:rPr>
        <w:t xml:space="preserve"> </w:t>
      </w:r>
      <w:r w:rsidRPr="00C5033D">
        <w:rPr>
          <w:rFonts w:ascii="Times New Roman" w:hAnsi="Times New Roman" w:cs="Times New Roman"/>
          <w:sz w:val="20"/>
          <w:szCs w:val="20"/>
          <w:lang w:val="fr-FR"/>
        </w:rPr>
        <w:t xml:space="preserve"> </w:t>
      </w:r>
    </w:p>
    <w:p w:rsidR="001512B3" w:rsidRPr="00C5033D" w:rsidRDefault="001512B3" w:rsidP="001512B3">
      <w:pPr>
        <w:autoSpaceDE w:val="0"/>
        <w:autoSpaceDN w:val="0"/>
        <w:adjustRightInd w:val="0"/>
        <w:spacing w:after="0" w:line="240" w:lineRule="auto"/>
        <w:rPr>
          <w:rFonts w:ascii="Times New Roman" w:hAnsi="Times New Roman" w:cs="Times New Roman"/>
          <w:sz w:val="24"/>
          <w:szCs w:val="24"/>
          <w:lang w:val="fr-FR"/>
        </w:rPr>
      </w:pPr>
    </w:p>
    <w:p w:rsidR="001512B3" w:rsidRPr="007520A8" w:rsidRDefault="001512B3" w:rsidP="001512B3">
      <w:pPr>
        <w:autoSpaceDE w:val="0"/>
        <w:autoSpaceDN w:val="0"/>
        <w:adjustRightInd w:val="0"/>
        <w:spacing w:after="0" w:line="240" w:lineRule="auto"/>
        <w:ind w:left="288"/>
        <w:rPr>
          <w:rFonts w:ascii="Garamond" w:hAnsi="Garamond" w:cs="Times New Roman"/>
          <w:i/>
          <w:sz w:val="24"/>
          <w:szCs w:val="24"/>
        </w:rPr>
      </w:pPr>
      <w:r w:rsidRPr="007520A8">
        <w:rPr>
          <w:rFonts w:ascii="Garamond" w:hAnsi="Garamond" w:cs="Times New Roman"/>
          <w:i/>
          <w:sz w:val="24"/>
          <w:szCs w:val="24"/>
        </w:rPr>
        <w:t>“Henceforth the fate of our agriculture is, after the resolution of the Algerian affair, our greatest problem. And if we do not surmount it, we could see another Algerian affair on our own soil. Our industry can handle the competition, but if our agriculture remains outside of the Common Market, the resulting burden for our industrial firms would be unbearable.”</w:t>
      </w:r>
    </w:p>
    <w:p w:rsidR="001512B3" w:rsidRDefault="001512B3" w:rsidP="001512B3">
      <w:pPr>
        <w:autoSpaceDE w:val="0"/>
        <w:autoSpaceDN w:val="0"/>
        <w:adjustRightInd w:val="0"/>
        <w:spacing w:after="0" w:line="240" w:lineRule="auto"/>
        <w:ind w:left="288"/>
        <w:rPr>
          <w:rFonts w:ascii="Garamond" w:hAnsi="Garamond" w:cs="Times New Roman"/>
          <w:i/>
          <w:sz w:val="24"/>
          <w:szCs w:val="24"/>
        </w:rPr>
      </w:pPr>
    </w:p>
    <w:p w:rsidR="001512B3" w:rsidRPr="007520A8" w:rsidRDefault="001512B3" w:rsidP="001512B3">
      <w:pPr>
        <w:autoSpaceDE w:val="0"/>
        <w:autoSpaceDN w:val="0"/>
        <w:adjustRightInd w:val="0"/>
        <w:spacing w:after="0" w:line="240" w:lineRule="auto"/>
        <w:ind w:left="288"/>
        <w:rPr>
          <w:rFonts w:ascii="Garamond" w:hAnsi="Garamond" w:cs="Times New Roman"/>
          <w:sz w:val="24"/>
          <w:szCs w:val="24"/>
          <w:lang w:val="fr-FR"/>
        </w:rPr>
      </w:pPr>
      <w:r w:rsidRPr="007520A8">
        <w:rPr>
          <w:rFonts w:ascii="Garamond" w:hAnsi="Garamond" w:cs="Times New Roman"/>
          <w:i/>
          <w:sz w:val="24"/>
          <w:szCs w:val="24"/>
        </w:rPr>
        <w:t>“Only, it has been so difficult to reach agreement with our (six EEC) partners on agriculture, and there remain many difficulties, that I don’t see how we could now elaborate another different scheme. To the contrary, the entr</w:t>
      </w:r>
      <w:r>
        <w:rPr>
          <w:rFonts w:ascii="Garamond" w:hAnsi="Garamond" w:cs="Times New Roman"/>
          <w:i/>
          <w:sz w:val="24"/>
          <w:szCs w:val="24"/>
        </w:rPr>
        <w:t>y of England would be such an up</w:t>
      </w:r>
      <w:r w:rsidRPr="007520A8">
        <w:rPr>
          <w:rFonts w:ascii="Garamond" w:hAnsi="Garamond" w:cs="Times New Roman"/>
          <w:i/>
          <w:sz w:val="24"/>
          <w:szCs w:val="24"/>
        </w:rPr>
        <w:t xml:space="preserve">heaval, that it would then amount to a different Common Market.” </w:t>
      </w:r>
      <w:r w:rsidRPr="007520A8">
        <w:rPr>
          <w:rFonts w:ascii="Garamond" w:hAnsi="Garamond" w:cs="Times New Roman"/>
          <w:i/>
          <w:sz w:val="24"/>
          <w:szCs w:val="24"/>
          <w:lang w:val="fr-FR"/>
        </w:rPr>
        <w:t>[Translation: Andrew Moravcsik]</w:t>
      </w:r>
    </w:p>
    <w:p w:rsidR="00D874C1" w:rsidRPr="00BE7649" w:rsidRDefault="00D874C1" w:rsidP="006E1242">
      <w:pPr>
        <w:autoSpaceDE w:val="0"/>
        <w:autoSpaceDN w:val="0"/>
        <w:adjustRightInd w:val="0"/>
        <w:spacing w:after="0" w:line="240" w:lineRule="auto"/>
        <w:rPr>
          <w:rFonts w:ascii="Times New Roman" w:hAnsi="Times New Roman" w:cs="Times New Roman"/>
          <w:i/>
          <w:sz w:val="24"/>
          <w:szCs w:val="24"/>
          <w:lang w:val="fr-FR"/>
        </w:rPr>
      </w:pPr>
    </w:p>
    <w:p w:rsidR="00041BF9" w:rsidRPr="00BE7649" w:rsidRDefault="00041BF9" w:rsidP="001512B3">
      <w:pPr>
        <w:autoSpaceDE w:val="0"/>
        <w:autoSpaceDN w:val="0"/>
        <w:adjustRightInd w:val="0"/>
        <w:spacing w:after="0" w:line="240" w:lineRule="auto"/>
        <w:ind w:firstLine="288"/>
        <w:rPr>
          <w:rFonts w:ascii="Times New Roman" w:hAnsi="Times New Roman" w:cs="Times New Roman"/>
          <w:lang w:val="fr-FR"/>
        </w:rPr>
      </w:pPr>
      <w:r w:rsidRPr="00BE7649">
        <w:rPr>
          <w:rFonts w:ascii="Times New Roman" w:hAnsi="Times New Roman" w:cs="Times New Roman"/>
          <w:lang w:val="fr-FR"/>
        </w:rPr>
        <w:t xml:space="preserve">Alain Peyrefitte, </w:t>
      </w:r>
      <w:r w:rsidRPr="00BE7649">
        <w:rPr>
          <w:rFonts w:ascii="Times New Roman" w:hAnsi="Times New Roman" w:cs="Times New Roman"/>
          <w:i/>
          <w:lang w:val="fr-FR"/>
        </w:rPr>
        <w:t xml:space="preserve">C’était de Gaulle </w:t>
      </w:r>
      <w:r w:rsidR="00BE7649" w:rsidRPr="00BE7649">
        <w:rPr>
          <w:rFonts w:ascii="Times New Roman" w:hAnsi="Times New Roman" w:cs="Times New Roman"/>
          <w:lang w:val="fr-FR"/>
        </w:rPr>
        <w:t>(Paris: Fayard, 1994), p. 3</w:t>
      </w:r>
      <w:r w:rsidRPr="00BE7649">
        <w:rPr>
          <w:rFonts w:ascii="Times New Roman" w:hAnsi="Times New Roman" w:cs="Times New Roman"/>
          <w:lang w:val="fr-FR"/>
        </w:rPr>
        <w:t>02.</w:t>
      </w:r>
      <w:r w:rsidR="001512B3" w:rsidRPr="00BE7649">
        <w:rPr>
          <w:rFonts w:ascii="Times New Roman" w:hAnsi="Times New Roman" w:cs="Times New Roman"/>
          <w:lang w:val="fr-FR"/>
        </w:rPr>
        <w:t xml:space="preserve"> </w:t>
      </w:r>
    </w:p>
    <w:p w:rsidR="00BE7649" w:rsidRPr="00BE7649" w:rsidRDefault="00BE7649" w:rsidP="006E1242">
      <w:pPr>
        <w:autoSpaceDE w:val="0"/>
        <w:autoSpaceDN w:val="0"/>
        <w:adjustRightInd w:val="0"/>
        <w:spacing w:after="0" w:line="240" w:lineRule="auto"/>
        <w:rPr>
          <w:rFonts w:ascii="Times New Roman" w:hAnsi="Times New Roman" w:cs="Times New Roman"/>
          <w:lang w:val="fr-FR"/>
        </w:rPr>
      </w:pPr>
    </w:p>
    <w:p w:rsidR="00BE7649" w:rsidRPr="00BE7649" w:rsidRDefault="00BE7649" w:rsidP="006E1242">
      <w:pPr>
        <w:autoSpaceDE w:val="0"/>
        <w:autoSpaceDN w:val="0"/>
        <w:adjustRightInd w:val="0"/>
        <w:spacing w:after="0" w:line="240" w:lineRule="auto"/>
        <w:rPr>
          <w:rFonts w:ascii="Times New Roman" w:hAnsi="Times New Roman" w:cs="Times New Roman"/>
          <w:lang w:val="fr-FR"/>
        </w:rPr>
      </w:pPr>
    </w:p>
    <w:p w:rsidR="00BE7649" w:rsidRPr="00BE7649" w:rsidRDefault="00BE7649" w:rsidP="006E1242">
      <w:pPr>
        <w:autoSpaceDE w:val="0"/>
        <w:autoSpaceDN w:val="0"/>
        <w:adjustRightInd w:val="0"/>
        <w:spacing w:after="0" w:line="240" w:lineRule="auto"/>
        <w:rPr>
          <w:rFonts w:ascii="Times New Roman" w:hAnsi="Times New Roman" w:cs="Times New Roman"/>
          <w:lang w:val="fr-FR"/>
        </w:rPr>
      </w:pPr>
    </w:p>
    <w:p w:rsidR="00BE7649" w:rsidRPr="00BE7649" w:rsidRDefault="00BE7649" w:rsidP="006E1242">
      <w:pPr>
        <w:autoSpaceDE w:val="0"/>
        <w:autoSpaceDN w:val="0"/>
        <w:adjustRightInd w:val="0"/>
        <w:spacing w:after="0" w:line="240" w:lineRule="auto"/>
        <w:rPr>
          <w:rFonts w:ascii="Times New Roman" w:hAnsi="Times New Roman" w:cs="Times New Roman"/>
          <w:lang w:val="fr-FR"/>
        </w:rPr>
      </w:pPr>
    </w:p>
    <w:p w:rsidR="00BE7649" w:rsidRPr="00BE7649" w:rsidRDefault="00BE7649" w:rsidP="006E1242">
      <w:pPr>
        <w:autoSpaceDE w:val="0"/>
        <w:autoSpaceDN w:val="0"/>
        <w:adjustRightInd w:val="0"/>
        <w:spacing w:after="0" w:line="240" w:lineRule="auto"/>
        <w:rPr>
          <w:rFonts w:ascii="Times New Roman" w:hAnsi="Times New Roman" w:cs="Times New Roman"/>
          <w:lang w:val="fr-FR"/>
        </w:rPr>
      </w:pPr>
    </w:p>
    <w:p w:rsidR="00BE7649" w:rsidRPr="00BE7649" w:rsidRDefault="00BE7649" w:rsidP="006E1242">
      <w:pPr>
        <w:autoSpaceDE w:val="0"/>
        <w:autoSpaceDN w:val="0"/>
        <w:adjustRightInd w:val="0"/>
        <w:spacing w:after="0" w:line="240" w:lineRule="auto"/>
        <w:rPr>
          <w:rFonts w:ascii="Times New Roman" w:hAnsi="Times New Roman" w:cs="Times New Roman"/>
          <w:lang w:val="fr-FR"/>
        </w:rPr>
      </w:pPr>
    </w:p>
    <w:p w:rsidR="00BE7649" w:rsidRPr="00BE7649" w:rsidRDefault="00BE7649" w:rsidP="006E1242">
      <w:pPr>
        <w:autoSpaceDE w:val="0"/>
        <w:autoSpaceDN w:val="0"/>
        <w:adjustRightInd w:val="0"/>
        <w:spacing w:after="0" w:line="240" w:lineRule="auto"/>
        <w:rPr>
          <w:rFonts w:ascii="Times New Roman" w:hAnsi="Times New Roman" w:cs="Times New Roman"/>
          <w:lang w:val="fr-FR"/>
        </w:rPr>
      </w:pPr>
    </w:p>
    <w:p w:rsidR="00BE7649" w:rsidRPr="00BE7649" w:rsidRDefault="00BE7649" w:rsidP="006E1242">
      <w:pPr>
        <w:autoSpaceDE w:val="0"/>
        <w:autoSpaceDN w:val="0"/>
        <w:adjustRightInd w:val="0"/>
        <w:spacing w:after="0" w:line="240" w:lineRule="auto"/>
        <w:rPr>
          <w:rFonts w:ascii="Times New Roman" w:hAnsi="Times New Roman" w:cs="Times New Roman"/>
          <w:lang w:val="fr-FR"/>
        </w:rPr>
      </w:pPr>
    </w:p>
    <w:p w:rsidR="00BE7649" w:rsidRPr="00BE7649" w:rsidRDefault="00BE7649" w:rsidP="006E1242">
      <w:pPr>
        <w:autoSpaceDE w:val="0"/>
        <w:autoSpaceDN w:val="0"/>
        <w:adjustRightInd w:val="0"/>
        <w:spacing w:after="0" w:line="240" w:lineRule="auto"/>
        <w:rPr>
          <w:rFonts w:ascii="Times New Roman" w:hAnsi="Times New Roman" w:cs="Times New Roman"/>
          <w:lang w:val="fr-FR"/>
        </w:rPr>
      </w:pPr>
    </w:p>
    <w:p w:rsidR="00BE7649" w:rsidRPr="00BE7649" w:rsidRDefault="00BE7649" w:rsidP="006E1242">
      <w:pPr>
        <w:autoSpaceDE w:val="0"/>
        <w:autoSpaceDN w:val="0"/>
        <w:adjustRightInd w:val="0"/>
        <w:spacing w:after="0" w:line="240" w:lineRule="auto"/>
        <w:rPr>
          <w:rFonts w:ascii="Times New Roman" w:hAnsi="Times New Roman" w:cs="Times New Roman"/>
          <w:lang w:val="fr-FR"/>
        </w:rPr>
      </w:pPr>
    </w:p>
    <w:p w:rsidR="00BE7649" w:rsidRPr="00BE7649" w:rsidRDefault="00BE7649" w:rsidP="006E1242">
      <w:pPr>
        <w:autoSpaceDE w:val="0"/>
        <w:autoSpaceDN w:val="0"/>
        <w:adjustRightInd w:val="0"/>
        <w:spacing w:after="0" w:line="240" w:lineRule="auto"/>
        <w:rPr>
          <w:rFonts w:ascii="Times New Roman" w:hAnsi="Times New Roman" w:cs="Times New Roman"/>
          <w:lang w:val="fr-FR"/>
        </w:rPr>
      </w:pPr>
    </w:p>
    <w:p w:rsidR="00BE7649" w:rsidRPr="00BE7649" w:rsidRDefault="00BE7649" w:rsidP="006E1242">
      <w:pPr>
        <w:autoSpaceDE w:val="0"/>
        <w:autoSpaceDN w:val="0"/>
        <w:adjustRightInd w:val="0"/>
        <w:spacing w:after="0" w:line="240" w:lineRule="auto"/>
        <w:rPr>
          <w:rFonts w:ascii="Times New Roman" w:hAnsi="Times New Roman" w:cs="Times New Roman"/>
          <w:lang w:val="fr-FR"/>
        </w:rPr>
      </w:pPr>
    </w:p>
    <w:p w:rsidR="00BE7649" w:rsidRPr="00BE7649" w:rsidRDefault="00BE7649" w:rsidP="006E1242">
      <w:pPr>
        <w:autoSpaceDE w:val="0"/>
        <w:autoSpaceDN w:val="0"/>
        <w:adjustRightInd w:val="0"/>
        <w:spacing w:after="0" w:line="240" w:lineRule="auto"/>
        <w:rPr>
          <w:rFonts w:ascii="Times New Roman" w:hAnsi="Times New Roman" w:cs="Times New Roman"/>
          <w:lang w:val="fr-FR"/>
        </w:rPr>
      </w:pPr>
    </w:p>
    <w:p w:rsidR="00BE7649" w:rsidRPr="00BE7649" w:rsidRDefault="00BE7649" w:rsidP="006E1242">
      <w:pPr>
        <w:autoSpaceDE w:val="0"/>
        <w:autoSpaceDN w:val="0"/>
        <w:adjustRightInd w:val="0"/>
        <w:spacing w:after="0" w:line="240" w:lineRule="auto"/>
        <w:rPr>
          <w:rFonts w:ascii="Times New Roman" w:hAnsi="Times New Roman" w:cs="Times New Roman"/>
          <w:lang w:val="fr-FR"/>
        </w:rPr>
      </w:pPr>
    </w:p>
    <w:p w:rsidR="00BE7649" w:rsidRPr="00BE7649" w:rsidRDefault="00BE7649" w:rsidP="006E1242">
      <w:pPr>
        <w:autoSpaceDE w:val="0"/>
        <w:autoSpaceDN w:val="0"/>
        <w:adjustRightInd w:val="0"/>
        <w:spacing w:after="0" w:line="240" w:lineRule="auto"/>
        <w:rPr>
          <w:rFonts w:ascii="Times New Roman" w:hAnsi="Times New Roman" w:cs="Times New Roman"/>
          <w:lang w:val="fr-FR"/>
        </w:rPr>
      </w:pPr>
    </w:p>
    <w:p w:rsidR="00BE7649" w:rsidRPr="00BE7649" w:rsidRDefault="00BE7649" w:rsidP="006E1242">
      <w:pPr>
        <w:autoSpaceDE w:val="0"/>
        <w:autoSpaceDN w:val="0"/>
        <w:adjustRightInd w:val="0"/>
        <w:spacing w:after="0" w:line="240" w:lineRule="auto"/>
        <w:rPr>
          <w:rFonts w:ascii="Times New Roman" w:hAnsi="Times New Roman" w:cs="Times New Roman"/>
          <w:lang w:val="fr-FR"/>
        </w:rPr>
      </w:pPr>
    </w:p>
    <w:p w:rsidR="00BE7649" w:rsidRPr="00BE7649" w:rsidRDefault="00BE7649" w:rsidP="006E1242">
      <w:pPr>
        <w:autoSpaceDE w:val="0"/>
        <w:autoSpaceDN w:val="0"/>
        <w:adjustRightInd w:val="0"/>
        <w:spacing w:after="0" w:line="240" w:lineRule="auto"/>
        <w:rPr>
          <w:rFonts w:ascii="Times New Roman" w:hAnsi="Times New Roman" w:cs="Times New Roman"/>
          <w:lang w:val="fr-FR"/>
        </w:rPr>
      </w:pPr>
    </w:p>
    <w:p w:rsidR="00BE7649" w:rsidRPr="00BE7649" w:rsidRDefault="00BE7649" w:rsidP="006E1242">
      <w:pPr>
        <w:autoSpaceDE w:val="0"/>
        <w:autoSpaceDN w:val="0"/>
        <w:adjustRightInd w:val="0"/>
        <w:spacing w:after="0" w:line="240" w:lineRule="auto"/>
        <w:rPr>
          <w:rFonts w:ascii="Times New Roman" w:hAnsi="Times New Roman" w:cs="Times New Roman"/>
          <w:lang w:val="fr-FR"/>
        </w:rPr>
      </w:pPr>
    </w:p>
    <w:p w:rsidR="001512B3" w:rsidRDefault="00D026AC" w:rsidP="002F41A9">
      <w:pPr>
        <w:autoSpaceDE w:val="0"/>
        <w:autoSpaceDN w:val="0"/>
        <w:adjustRightInd w:val="0"/>
        <w:spacing w:after="0" w:line="240" w:lineRule="auto"/>
        <w:ind w:firstLine="288"/>
        <w:rPr>
          <w:rFonts w:ascii="Times New Roman" w:hAnsi="Times New Roman" w:cs="Times New Roman"/>
        </w:rPr>
      </w:pPr>
      <w:r>
        <w:rPr>
          <w:rFonts w:ascii="Garamond" w:hAnsi="Garamond"/>
          <w:noProof/>
        </w:rPr>
        <w:lastRenderedPageBreak/>
        <mc:AlternateContent>
          <mc:Choice Requires="wps">
            <w:drawing>
              <wp:anchor distT="0" distB="0" distL="114300" distR="114300" simplePos="0" relativeHeight="251659264" behindDoc="0" locked="0" layoutInCell="1" allowOverlap="1" wp14:anchorId="1F5B9F03" wp14:editId="18EFEF6A">
                <wp:simplePos x="0" y="0"/>
                <wp:positionH relativeFrom="column">
                  <wp:posOffset>180975</wp:posOffset>
                </wp:positionH>
                <wp:positionV relativeFrom="paragraph">
                  <wp:posOffset>2190750</wp:posOffset>
                </wp:positionV>
                <wp:extent cx="4505325" cy="1981200"/>
                <wp:effectExtent l="0" t="0" r="28575" b="19050"/>
                <wp:wrapNone/>
                <wp:docPr id="4" name="Rectangle 4"/>
                <wp:cNvGraphicFramePr/>
                <a:graphic xmlns:a="http://schemas.openxmlformats.org/drawingml/2006/main">
                  <a:graphicData uri="http://schemas.microsoft.com/office/word/2010/wordprocessingShape">
                    <wps:wsp>
                      <wps:cNvSpPr/>
                      <wps:spPr>
                        <a:xfrm>
                          <a:off x="0" y="0"/>
                          <a:ext cx="4505325" cy="19812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4" o:spid="_x0000_s1026" style="position:absolute;margin-left:14.25pt;margin-top:172.5pt;width:354.75pt;height:15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" filled="f" strokecolor="red" strokeweight="2pt"/>
            </w:pict>
          </mc:Fallback>
        </mc:AlternateContent>
      </w:r>
      <w:r w:rsidR="001512B3">
        <w:rPr>
          <w:rFonts w:ascii="Garamond" w:hAnsi="Garamond"/>
          <w:noProof/>
        </w:rPr>
        <w:drawing>
          <wp:inline distT="0" distB="0" distL="0" distR="0" wp14:anchorId="3B464032" wp14:editId="11198340">
            <wp:extent cx="4773508" cy="7646360"/>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77850" cy="7653316"/>
                    </a:xfrm>
                    <a:prstGeom prst="rect">
                      <a:avLst/>
                    </a:prstGeom>
                    <a:noFill/>
                    <a:ln>
                      <a:noFill/>
                    </a:ln>
                  </pic:spPr>
                </pic:pic>
              </a:graphicData>
            </a:graphic>
          </wp:inline>
        </w:drawing>
      </w:r>
    </w:p>
    <w:p w:rsidR="001512B3" w:rsidRDefault="001512B3" w:rsidP="002F41A9">
      <w:pPr>
        <w:autoSpaceDE w:val="0"/>
        <w:autoSpaceDN w:val="0"/>
        <w:adjustRightInd w:val="0"/>
        <w:spacing w:after="0" w:line="240" w:lineRule="auto"/>
        <w:ind w:firstLine="288"/>
        <w:rPr>
          <w:rFonts w:ascii="Times New Roman" w:hAnsi="Times New Roman" w:cs="Times New Roman"/>
        </w:rPr>
      </w:pPr>
    </w:p>
    <w:p w:rsidR="001512B3" w:rsidRDefault="001512B3" w:rsidP="002F41A9">
      <w:pPr>
        <w:autoSpaceDE w:val="0"/>
        <w:autoSpaceDN w:val="0"/>
        <w:adjustRightInd w:val="0"/>
        <w:spacing w:after="0" w:line="240" w:lineRule="auto"/>
        <w:ind w:firstLine="288"/>
        <w:rPr>
          <w:rFonts w:ascii="Times New Roman" w:hAnsi="Times New Roman" w:cs="Times New Roman"/>
        </w:rPr>
      </w:pPr>
    </w:p>
    <w:p w:rsidR="001512B3" w:rsidRPr="00BE7649" w:rsidRDefault="00CC43B3" w:rsidP="002F41A9">
      <w:pPr>
        <w:autoSpaceDE w:val="0"/>
        <w:autoSpaceDN w:val="0"/>
        <w:adjustRightInd w:val="0"/>
        <w:spacing w:after="0" w:line="240" w:lineRule="auto"/>
        <w:ind w:firstLine="288"/>
        <w:rPr>
          <w:rFonts w:ascii="Times New Roman" w:hAnsi="Times New Roman" w:cs="Times New Roman"/>
          <w:i/>
          <w:sz w:val="24"/>
          <w:szCs w:val="24"/>
          <w:lang w:val="fr-FR"/>
        </w:rPr>
      </w:pPr>
      <w:hyperlink w:anchor="OneN" w:history="1">
        <w:r w:rsidR="00041BF9" w:rsidRPr="00BE7649">
          <w:rPr>
            <w:rStyle w:val="Hyperlink"/>
            <w:rFonts w:ascii="Times New Roman" w:hAnsi="Times New Roman" w:cs="Times New Roman"/>
            <w:lang w:val="fr-FR"/>
          </w:rPr>
          <w:t>RET</w:t>
        </w:r>
        <w:r w:rsidR="00041BF9" w:rsidRPr="00BE7649">
          <w:rPr>
            <w:rStyle w:val="Hyperlink"/>
            <w:rFonts w:ascii="Times New Roman" w:hAnsi="Times New Roman" w:cs="Times New Roman"/>
            <w:lang w:val="fr-FR"/>
          </w:rPr>
          <w:t>U</w:t>
        </w:r>
        <w:r w:rsidR="00041BF9" w:rsidRPr="00BE7649">
          <w:rPr>
            <w:rStyle w:val="Hyperlink"/>
            <w:rFonts w:ascii="Times New Roman" w:hAnsi="Times New Roman" w:cs="Times New Roman"/>
            <w:lang w:val="fr-FR"/>
          </w:rPr>
          <w:t>R</w:t>
        </w:r>
        <w:r w:rsidR="00041BF9" w:rsidRPr="00BE7649">
          <w:rPr>
            <w:rStyle w:val="Hyperlink"/>
            <w:rFonts w:ascii="Times New Roman" w:hAnsi="Times New Roman" w:cs="Times New Roman"/>
            <w:lang w:val="fr-FR"/>
          </w:rPr>
          <w:t>N</w:t>
        </w:r>
      </w:hyperlink>
    </w:p>
    <w:sectPr w:rsidR="001512B3" w:rsidRPr="00BE764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43B3" w:rsidRDefault="00CC43B3" w:rsidP="006A0AB1">
      <w:pPr>
        <w:spacing w:after="0" w:line="240" w:lineRule="auto"/>
      </w:pPr>
      <w:r>
        <w:separator/>
      </w:r>
    </w:p>
  </w:endnote>
  <w:endnote w:type="continuationSeparator" w:id="0">
    <w:p w:rsidR="00CC43B3" w:rsidRDefault="00CC43B3" w:rsidP="006A0A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43B3" w:rsidRDefault="00CC43B3" w:rsidP="006A0AB1">
      <w:pPr>
        <w:spacing w:after="0" w:line="240" w:lineRule="auto"/>
      </w:pPr>
      <w:r>
        <w:separator/>
      </w:r>
    </w:p>
  </w:footnote>
  <w:footnote w:type="continuationSeparator" w:id="0">
    <w:p w:rsidR="00CC43B3" w:rsidRDefault="00CC43B3" w:rsidP="006A0AB1">
      <w:pPr>
        <w:spacing w:after="0" w:line="240" w:lineRule="auto"/>
      </w:pPr>
      <w:r>
        <w:continuationSeparator/>
      </w:r>
    </w:p>
  </w:footnote>
  <w:footnote w:id="1">
    <w:p w:rsidR="00BE7649" w:rsidRPr="002E0575" w:rsidRDefault="00BE7649" w:rsidP="00BE7649">
      <w:pPr>
        <w:spacing w:after="0" w:line="240" w:lineRule="auto"/>
        <w:rPr>
          <w:rFonts w:ascii="Times New Roman" w:hAnsi="Times New Roman" w:cs="Times New Roman"/>
          <w:sz w:val="20"/>
          <w:szCs w:val="20"/>
          <w:vertAlign w:val="superscript"/>
        </w:rPr>
      </w:pPr>
      <w:r>
        <w:rPr>
          <w:rStyle w:val="FootnoteReference"/>
        </w:rPr>
        <w:footnoteRef/>
      </w:r>
      <w:bookmarkStart w:id="0" w:name="OneN"/>
      <w:bookmarkStart w:id="1" w:name="_GoBack"/>
      <w:bookmarkEnd w:id="0"/>
      <w:bookmarkEnd w:id="1"/>
      <w:r w:rsidRPr="00BE7649">
        <w:rPr>
          <w:lang w:val="fr-FR"/>
        </w:rPr>
        <w:t xml:space="preserve"> </w:t>
      </w:r>
      <w:hyperlink w:anchor="OneS" w:history="1">
        <w:r w:rsidRPr="00F22F51">
          <w:rPr>
            <w:rStyle w:val="Hyperlink"/>
            <w:rFonts w:ascii="Times New Roman" w:hAnsi="Times New Roman" w:cs="Times New Roman"/>
            <w:sz w:val="20"/>
            <w:szCs w:val="20"/>
            <w:lang w:val="fr-FR"/>
          </w:rPr>
          <w:t xml:space="preserve">Alain Peyrefitte, </w:t>
        </w:r>
        <w:r w:rsidRPr="00F22F51">
          <w:rPr>
            <w:rStyle w:val="Hyperlink"/>
            <w:rFonts w:ascii="Times New Roman" w:hAnsi="Times New Roman" w:cs="Times New Roman"/>
            <w:i/>
            <w:sz w:val="20"/>
            <w:szCs w:val="20"/>
            <w:lang w:val="fr-FR"/>
          </w:rPr>
          <w:t xml:space="preserve">C’était </w:t>
        </w:r>
        <w:r w:rsidRPr="00F22F51">
          <w:rPr>
            <w:rStyle w:val="Hyperlink"/>
            <w:rFonts w:ascii="Times New Roman" w:hAnsi="Times New Roman" w:cs="Times New Roman"/>
            <w:i/>
            <w:sz w:val="20"/>
            <w:szCs w:val="20"/>
            <w:lang w:val="fr-FR"/>
          </w:rPr>
          <w:t>d</w:t>
        </w:r>
        <w:r w:rsidRPr="00F22F51">
          <w:rPr>
            <w:rStyle w:val="Hyperlink"/>
            <w:rFonts w:ascii="Times New Roman" w:hAnsi="Times New Roman" w:cs="Times New Roman"/>
            <w:i/>
            <w:sz w:val="20"/>
            <w:szCs w:val="20"/>
            <w:lang w:val="fr-FR"/>
          </w:rPr>
          <w:t>e</w:t>
        </w:r>
        <w:r w:rsidRPr="00F22F51">
          <w:rPr>
            <w:rStyle w:val="Hyperlink"/>
            <w:rFonts w:ascii="Times New Roman" w:hAnsi="Times New Roman" w:cs="Times New Roman"/>
            <w:i/>
            <w:sz w:val="20"/>
            <w:szCs w:val="20"/>
            <w:lang w:val="fr-FR"/>
          </w:rPr>
          <w:t xml:space="preserve"> Gaulle </w:t>
        </w:r>
        <w:r>
          <w:rPr>
            <w:rStyle w:val="Hyperlink"/>
            <w:rFonts w:ascii="Times New Roman" w:hAnsi="Times New Roman" w:cs="Times New Roman"/>
            <w:sz w:val="20"/>
            <w:szCs w:val="20"/>
            <w:lang w:val="fr-FR"/>
          </w:rPr>
          <w:t>(</w:t>
        </w:r>
        <w:r>
          <w:rPr>
            <w:rStyle w:val="Hyperlink"/>
            <w:rFonts w:ascii="Times New Roman" w:hAnsi="Times New Roman" w:cs="Times New Roman"/>
            <w:sz w:val="20"/>
            <w:szCs w:val="20"/>
            <w:lang w:val="fr-FR"/>
          </w:rPr>
          <w:t>P</w:t>
        </w:r>
        <w:r>
          <w:rPr>
            <w:rStyle w:val="Hyperlink"/>
            <w:rFonts w:ascii="Times New Roman" w:hAnsi="Times New Roman" w:cs="Times New Roman"/>
            <w:sz w:val="20"/>
            <w:szCs w:val="20"/>
            <w:lang w:val="fr-FR"/>
          </w:rPr>
          <w:t xml:space="preserve">aris: </w:t>
        </w:r>
        <w:r>
          <w:rPr>
            <w:rStyle w:val="Hyperlink"/>
            <w:rFonts w:ascii="Times New Roman" w:hAnsi="Times New Roman" w:cs="Times New Roman"/>
            <w:sz w:val="20"/>
            <w:szCs w:val="20"/>
            <w:lang w:val="fr-FR"/>
          </w:rPr>
          <w:t>F</w:t>
        </w:r>
        <w:r>
          <w:rPr>
            <w:rStyle w:val="Hyperlink"/>
            <w:rFonts w:ascii="Times New Roman" w:hAnsi="Times New Roman" w:cs="Times New Roman"/>
            <w:sz w:val="20"/>
            <w:szCs w:val="20"/>
            <w:lang w:val="fr-FR"/>
          </w:rPr>
          <w:t>ayard, 1994), p. 3</w:t>
        </w:r>
        <w:r w:rsidRPr="00F22F51">
          <w:rPr>
            <w:rStyle w:val="Hyperlink"/>
            <w:rFonts w:ascii="Times New Roman" w:hAnsi="Times New Roman" w:cs="Times New Roman"/>
            <w:sz w:val="20"/>
            <w:szCs w:val="20"/>
            <w:lang w:val="fr-FR"/>
          </w:rPr>
          <w:t>02</w:t>
        </w:r>
      </w:hyperlink>
      <w:r w:rsidRPr="00F22F51">
        <w:rPr>
          <w:rFonts w:ascii="Times New Roman" w:hAnsi="Times New Roman" w:cs="Times New Roman"/>
          <w:sz w:val="20"/>
          <w:szCs w:val="20"/>
          <w:lang w:val="fr-FR"/>
        </w:rPr>
        <w:t xml:space="preserve">. </w:t>
      </w:r>
    </w:p>
    <w:p w:rsidR="00BE7649" w:rsidRDefault="00BE7649">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EA205B"/>
    <w:multiLevelType w:val="hybridMultilevel"/>
    <w:tmpl w:val="7974D0FC"/>
    <w:lvl w:ilvl="0" w:tplc="1F9E3C38">
      <w:start w:val="1"/>
      <w:numFmt w:val="decimal"/>
      <w:lvlText w:val="(%1)"/>
      <w:lvlJc w:val="left"/>
      <w:pPr>
        <w:ind w:left="360" w:hanging="360"/>
      </w:pPr>
      <w:rPr>
        <w:rFonts w:ascii="Arial" w:hAnsi="Arial" w:cs="Arial" w:hint="default"/>
        <w:sz w:val="2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4B6A74C1"/>
    <w:multiLevelType w:val="hybridMultilevel"/>
    <w:tmpl w:val="44921B3A"/>
    <w:lvl w:ilvl="0" w:tplc="FBDE151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53FE7ABC"/>
    <w:multiLevelType w:val="hybridMultilevel"/>
    <w:tmpl w:val="BE10F51C"/>
    <w:lvl w:ilvl="0" w:tplc="8CDC7826">
      <w:start w:val="1"/>
      <w:numFmt w:val="decimal"/>
      <w:lvlText w:val="(%1)"/>
      <w:lvlJc w:val="left"/>
      <w:pPr>
        <w:ind w:left="360" w:hanging="360"/>
      </w:pPr>
      <w:rPr>
        <w:rFonts w:ascii="Arial" w:hAnsi="Arial" w:cs="Arial" w:hint="default"/>
        <w:sz w:val="2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624D6DB1"/>
    <w:multiLevelType w:val="hybridMultilevel"/>
    <w:tmpl w:val="ED50A1C6"/>
    <w:lvl w:ilvl="0" w:tplc="D57236F6">
      <w:start w:val="1"/>
      <w:numFmt w:val="decimal"/>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77FD676F"/>
    <w:multiLevelType w:val="hybridMultilevel"/>
    <w:tmpl w:val="9EE8C1CE"/>
    <w:lvl w:ilvl="0" w:tplc="8B9A080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78E547EF"/>
    <w:multiLevelType w:val="hybridMultilevel"/>
    <w:tmpl w:val="6E14855C"/>
    <w:lvl w:ilvl="0" w:tplc="D26614E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5"/>
  </w:num>
  <w:num w:numId="3">
    <w:abstractNumId w:val="1"/>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0F09"/>
    <w:rsid w:val="00041BF9"/>
    <w:rsid w:val="00085A9D"/>
    <w:rsid w:val="000B0F09"/>
    <w:rsid w:val="000C5367"/>
    <w:rsid w:val="0010616D"/>
    <w:rsid w:val="0010798E"/>
    <w:rsid w:val="001512B3"/>
    <w:rsid w:val="001552DB"/>
    <w:rsid w:val="001571F3"/>
    <w:rsid w:val="002B4CC4"/>
    <w:rsid w:val="002E0575"/>
    <w:rsid w:val="002F41A9"/>
    <w:rsid w:val="004A4634"/>
    <w:rsid w:val="004B4A12"/>
    <w:rsid w:val="00501CC2"/>
    <w:rsid w:val="00582436"/>
    <w:rsid w:val="005C5CF9"/>
    <w:rsid w:val="005E2548"/>
    <w:rsid w:val="00665391"/>
    <w:rsid w:val="006657AE"/>
    <w:rsid w:val="006A0AB1"/>
    <w:rsid w:val="006B7189"/>
    <w:rsid w:val="006B7AA3"/>
    <w:rsid w:val="006E1242"/>
    <w:rsid w:val="007F5626"/>
    <w:rsid w:val="00851B12"/>
    <w:rsid w:val="008729BB"/>
    <w:rsid w:val="00874BC6"/>
    <w:rsid w:val="008850F4"/>
    <w:rsid w:val="008B2AA9"/>
    <w:rsid w:val="008C5483"/>
    <w:rsid w:val="00921E67"/>
    <w:rsid w:val="009B1971"/>
    <w:rsid w:val="00A45B0A"/>
    <w:rsid w:val="00B62A59"/>
    <w:rsid w:val="00BA7542"/>
    <w:rsid w:val="00BE7649"/>
    <w:rsid w:val="00C54413"/>
    <w:rsid w:val="00CC14C0"/>
    <w:rsid w:val="00CC43B3"/>
    <w:rsid w:val="00CF03B9"/>
    <w:rsid w:val="00D026AC"/>
    <w:rsid w:val="00D3099C"/>
    <w:rsid w:val="00D874C1"/>
    <w:rsid w:val="00E142AD"/>
    <w:rsid w:val="00E1622A"/>
    <w:rsid w:val="00EA74F6"/>
    <w:rsid w:val="00F1448C"/>
    <w:rsid w:val="00F22F51"/>
    <w:rsid w:val="00F50C55"/>
    <w:rsid w:val="00FA4EBC"/>
    <w:rsid w:val="00FB75DC"/>
    <w:rsid w:val="00FF2A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0F09"/>
    <w:pPr>
      <w:ind w:left="720"/>
      <w:contextualSpacing/>
    </w:pPr>
  </w:style>
  <w:style w:type="character" w:styleId="Hyperlink">
    <w:name w:val="Hyperlink"/>
    <w:basedOn w:val="DefaultParagraphFont"/>
    <w:rsid w:val="005C5CF9"/>
    <w:rPr>
      <w:color w:val="0000FF"/>
      <w:u w:val="single"/>
    </w:rPr>
  </w:style>
  <w:style w:type="paragraph" w:styleId="FootnoteText">
    <w:name w:val="footnote text"/>
    <w:basedOn w:val="Normal"/>
    <w:link w:val="FootnoteTextChar"/>
    <w:uiPriority w:val="99"/>
    <w:semiHidden/>
    <w:unhideWhenUsed/>
    <w:rsid w:val="006A0AB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A0AB1"/>
    <w:rPr>
      <w:sz w:val="20"/>
      <w:szCs w:val="20"/>
    </w:rPr>
  </w:style>
  <w:style w:type="character" w:styleId="FootnoteReference">
    <w:name w:val="footnote reference"/>
    <w:basedOn w:val="DefaultParagraphFont"/>
    <w:uiPriority w:val="99"/>
    <w:semiHidden/>
    <w:unhideWhenUsed/>
    <w:rsid w:val="006A0AB1"/>
    <w:rPr>
      <w:vertAlign w:val="superscript"/>
    </w:rPr>
  </w:style>
  <w:style w:type="character" w:styleId="FollowedHyperlink">
    <w:name w:val="FollowedHyperlink"/>
    <w:basedOn w:val="DefaultParagraphFont"/>
    <w:uiPriority w:val="99"/>
    <w:semiHidden/>
    <w:unhideWhenUsed/>
    <w:rsid w:val="00085A9D"/>
    <w:rPr>
      <w:color w:val="800080" w:themeColor="followedHyperlink"/>
      <w:u w:val="single"/>
    </w:rPr>
  </w:style>
  <w:style w:type="paragraph" w:styleId="BalloonText">
    <w:name w:val="Balloon Text"/>
    <w:basedOn w:val="Normal"/>
    <w:link w:val="BalloonTextChar"/>
    <w:uiPriority w:val="99"/>
    <w:semiHidden/>
    <w:unhideWhenUsed/>
    <w:rsid w:val="001512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12B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0F09"/>
    <w:pPr>
      <w:ind w:left="720"/>
      <w:contextualSpacing/>
    </w:pPr>
  </w:style>
  <w:style w:type="character" w:styleId="Hyperlink">
    <w:name w:val="Hyperlink"/>
    <w:basedOn w:val="DefaultParagraphFont"/>
    <w:rsid w:val="005C5CF9"/>
    <w:rPr>
      <w:color w:val="0000FF"/>
      <w:u w:val="single"/>
    </w:rPr>
  </w:style>
  <w:style w:type="paragraph" w:styleId="FootnoteText">
    <w:name w:val="footnote text"/>
    <w:basedOn w:val="Normal"/>
    <w:link w:val="FootnoteTextChar"/>
    <w:uiPriority w:val="99"/>
    <w:semiHidden/>
    <w:unhideWhenUsed/>
    <w:rsid w:val="006A0AB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A0AB1"/>
    <w:rPr>
      <w:sz w:val="20"/>
      <w:szCs w:val="20"/>
    </w:rPr>
  </w:style>
  <w:style w:type="character" w:styleId="FootnoteReference">
    <w:name w:val="footnote reference"/>
    <w:basedOn w:val="DefaultParagraphFont"/>
    <w:uiPriority w:val="99"/>
    <w:semiHidden/>
    <w:unhideWhenUsed/>
    <w:rsid w:val="006A0AB1"/>
    <w:rPr>
      <w:vertAlign w:val="superscript"/>
    </w:rPr>
  </w:style>
  <w:style w:type="character" w:styleId="FollowedHyperlink">
    <w:name w:val="FollowedHyperlink"/>
    <w:basedOn w:val="DefaultParagraphFont"/>
    <w:uiPriority w:val="99"/>
    <w:semiHidden/>
    <w:unhideWhenUsed/>
    <w:rsid w:val="00085A9D"/>
    <w:rPr>
      <w:color w:val="800080" w:themeColor="followedHyperlink"/>
      <w:u w:val="single"/>
    </w:rPr>
  </w:style>
  <w:style w:type="paragraph" w:styleId="BalloonText">
    <w:name w:val="Balloon Text"/>
    <w:basedOn w:val="Normal"/>
    <w:link w:val="BalloonTextChar"/>
    <w:uiPriority w:val="99"/>
    <w:semiHidden/>
    <w:unhideWhenUsed/>
    <w:rsid w:val="001512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12B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inceton.edu/~amoravcs/library/ps.pdf"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6</Pages>
  <Words>1821</Words>
  <Characters>10384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Princeton University</Company>
  <LinksUpToDate>false</LinksUpToDate>
  <CharactersWithSpaces>12181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Moravcsik</dc:creator>
  <cp:lastModifiedBy>Andrew Moravcsik</cp:lastModifiedBy>
  <cp:revision>6</cp:revision>
  <dcterms:created xsi:type="dcterms:W3CDTF">2012-05-11T20:51:00Z</dcterms:created>
  <dcterms:modified xsi:type="dcterms:W3CDTF">2012-05-11T21:05:00Z</dcterms:modified>
</cp:coreProperties>
</file>